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a6d0" w14:textId="d49a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2019 жылғы 20 желтоқсандағы "2020 - 2022 жылдарға арналған Павлодар аудандық бюджет туралы" № 64/280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2020 жылғы 18 қыркүйектегі № 75/335 шешімі. Павлодар облысының Әділет департаментінде 2020 жылғы 25 қыркүйекте № 6961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2019 жылғы 20 желтоқсандағы "2020 - 2022 жылдарға арналған Павлодар аудандық бюджет туралы" № 64/280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6682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Павлодар аудандық бюджеті 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10 833 930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857 517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9 929 757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10 937 634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162 391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194 950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- 266 095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266 095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Аудандық бюджетте ауылдық округтердің және Ольгинка ауылының бюджеттеріне берілетін 2020 жылға арналған ағымдағы нысаналы трансферттер келесі көлемдерде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129 523 мың теңге – жергілікті атқарушы органдардың мемлекеттік қызметшілеріне факторлық-балдық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84 285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67 373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30 493 мың теңге – білім беру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3 884 мың теңге – мектепке дейінгі білім беру мемлекеттік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33 252 мың теңге – мектепке дейінгі білім беру мемлекеттік ұйымдарының педагогтеріне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15 383 мың теңге – мәдениет ұйымдарындағы басқарушы және негізгі персоналдың ерекше еңбек жағдайлары үшін лауазымдық айлықақысына қосымша төлем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161 656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8 334 мың теңге – Ефремовка ауылдық округінде спорт саласындағы шығындарға.";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75/335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