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29ec" w14:textId="3992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2020 жылғы 24 желтоқсандағы № 3/65 шешімі. Павлодар облысының Әділет департаментінде 2020 жылғы 29 желтоқсанда № 7137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бір мың бес жүз еселік айлық есептік көрсеткіштен аспайтын сомада бюджеттік кредит ұсынылсын. </w:t>
      </w:r>
    </w:p>
    <w:bookmarkStart w:name="z3" w:id="2"/>
    <w:p>
      <w:pPr>
        <w:spacing w:after="0"/>
        <w:ind w:left="0"/>
        <w:jc w:val="both"/>
      </w:pPr>
      <w:r>
        <w:rPr>
          <w:rFonts w:ascii="Times New Roman"/>
          <w:b w:val="false"/>
          <w:i w:val="false"/>
          <w:color w:val="000000"/>
          <w:sz w:val="28"/>
        </w:rPr>
        <w:t xml:space="preserve">
      2. Май аудандық мәслихатының 2020 жылғы 9 сәуірдегі "2020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7/58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6797 болып тіркелген, 2020 жылғы 16 сәуірде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мәслихатының әлеуметтік-экономикалық даму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Ботабай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