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7689" w14:textId="8477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Аққулы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Аққулы аудандық мәслихатының 2020 жылғы 25 желтоқсандағы № 296/61 шешімі. Павлодар облысының Әділет департаментінде 2021 жылғы 5 қаңтарда № 7149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Аққулы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мәслихатының экономика және бюджеттік саясат, заңдылық пен адам құқығын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