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eb7e" w14:textId="e47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Веселорощин ауылдық округінің Веселая Роща ауылында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Веселорощин ауылдық округ әкімінің 2020 жылғы 17 қыркүйектегі № 8 шешімі. Павлодар облысының Әділет департаментінде 2020 жылғы 22 қыркүйекте № 6952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Веселорощин ауылдық округінің Веселая Роща ауылы тұрғындарының пікірін ескере отырып және 2019 жылғы 13 желтоқсандағы облыстық ономастикалық комиссиясының қорытындысы негізінде, Веселорощин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Веселорощин ауылдық округінің Веселая Роща ауылында "Суворов" көшесі "Баян батыр"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Веселорощин аулдық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