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039c" w14:textId="4fe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жергілікті атқарушы органының мемлекеттік бағалы қағаздар шығару шарттарын, көлемін және нысаналы мақсатын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7 сәуірдегі № 68/2 қаулысы. Павлодар облысының Әділет департаментінде 2020 жылғы 7 сәуірде № 6795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2020 жылғы 20 наурыздағы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жергілікті атқарушы органының мемлекеттік бағалы қағаздардың ішкі нарықтағы айналымы үшін оларды шығаруының келесі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шығарылған жылы - 2020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Жұмыспен қамту жол картасының іс-шараларын қаржыландыру үшін облыстың жергілікті атқарушы органы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қағаздардың айналым мерзімі - 10-12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сыйақының пайыздық мөлшерлемесі - жылына 6,1%;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бойынша купондарды төлеу мемлекеттік бағалы қағаздар айналымы сәтінен бастап бір жыл өткеннен кейін жылына бір рет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қарызды өтеу айналым мерзімі аяқталғаннан кейін бекітілген кестеге сәйкес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- 31 150 000 000 (отыз бір миллиард жүз 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- төтенше жағдайдың әрекет ету кезеңінде анықталған Жұмыспен қамту жол картасының іс-шараларын қаржыландыру.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қаржы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 А. Арыноваға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жариялануы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