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f34f" w14:textId="c91f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Белинский ауылдық округі әкімінің 2020 жылғы 11 ақпандағы № 2 шешімі. Қостанай облысының Әділет департаментінде 2020 жылғы 14 ақпанда № 8973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Қазақстан Республикасы Ауыл шаруашылығы министрлігі Ветеринариялық бақылау және қадағалау комитетінің Бейімбет Майлин аудандық аумақтық инспекциясының бас мемлекеттік ветеринариялық-санитариялық инспекторы міндетін атқарушының 2020 жылғы 23 қаңтардағы № 01-20/35 ұсынысы негізінде, Белинский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Бейімбет Майлин ауданы Белинский ауылдық округі Жамбаскөл ауылының аумағында ірі қара малдың бруцеллезы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Белинский ауылдық округі әкімінің "Шектеу іс-шараларын белгілеу туралы" 2019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(2019 жылғы 17 қазанда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8707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"Белинский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жарияланғанынан кейін Бейімбет Майлин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