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18db" w14:textId="a481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2020 жылғы 27 ақпандағы № 39 қаулысы. Қостанай облысының Әділет департаментінде 2020 жылғы 2 наурызда № 8990 болып тіркелді. Күші жойылды - Қостанай облысы Бейімбет Майлин ауданы әкімдігінің 2023 жылғы 19 мамырдағы № 92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әкімдігінің 19.05.2023 </w:t>
      </w:r>
      <w:r>
        <w:rPr>
          <w:rFonts w:ascii="Times New Roman"/>
          <w:b w:val="false"/>
          <w:i w:val="false"/>
          <w:color w:val="ff0000"/>
          <w:sz w:val="28"/>
        </w:rPr>
        <w:t>№ 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Бейімбет Майлин ауданы жергілікті атқарушы органдарының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Әкімдіктің "Таран ауданының жергілікті атқарушы органдарының "Б" корпусы мемлекеттік әкімшілік қызметшілерінің қызметін бағалау әдістемесін бекіту туралы" 2018 жылғы 14 наурыздағы </w:t>
      </w:r>
      <w:r>
        <w:rPr>
          <w:rFonts w:ascii="Times New Roman"/>
          <w:b w:val="false"/>
          <w:i w:val="false"/>
          <w:color w:val="000000"/>
          <w:sz w:val="28"/>
        </w:rPr>
        <w:t>№ 91</w:t>
      </w:r>
      <w:r>
        <w:rPr>
          <w:rFonts w:ascii="Times New Roman"/>
          <w:b w:val="false"/>
          <w:i w:val="false"/>
          <w:color w:val="000000"/>
          <w:sz w:val="28"/>
        </w:rPr>
        <w:t xml:space="preserve"> қаулысының (2018 жылғы 11 сәуірде Қазақстан Республикасы нормативтік құқықтық актілерінің эталондық бақылау банкінде жарияланған, Нормативтiк құқықтық актiлердi мемлекеттiк тiркеу тiзiлiмiнде № 7643 болып тiркелген) күші жойылды деп танылсын.</w:t>
      </w:r>
    </w:p>
    <w:bookmarkEnd w:id="2"/>
    <w:bookmarkStart w:name="z7" w:id="3"/>
    <w:p>
      <w:pPr>
        <w:spacing w:after="0"/>
        <w:ind w:left="0"/>
        <w:jc w:val="both"/>
      </w:pPr>
      <w:r>
        <w:rPr>
          <w:rFonts w:ascii="Times New Roman"/>
          <w:b w:val="false"/>
          <w:i w:val="false"/>
          <w:color w:val="000000"/>
          <w:sz w:val="28"/>
        </w:rPr>
        <w:t>
      3. "Бейімбет Майлин ауданы әкімінің аппараты" мемлекеттік мекемесінің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4. Қаулының орындалуын бақылау Бейімбет Майлин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27 ақпандағы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"Бейімбет Майлин ауданы әкімінің аппараты" мемлекеттік мекемесінің "Б" корпусы мемлекеттік әкімшілік қызметшілерінің қызметін бағалау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"Бейімбет Майлин ауданы әкімінің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"Бейімбет Майлин ауданы әкімінің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қолданылатын негізгі ұғымдар:</w:t>
      </w:r>
    </w:p>
    <w:bookmarkEnd w:id="11"/>
    <w:bookmarkStart w:name="z18" w:id="12"/>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2"/>
    <w:bookmarkStart w:name="z19" w:id="13"/>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3"/>
    <w:bookmarkStart w:name="z20" w:id="14"/>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4"/>
    <w:bookmarkStart w:name="z21" w:id="15"/>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5"/>
    <w:bookmarkStart w:name="z22" w:id="16"/>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6"/>
    <w:bookmarkStart w:name="z23" w:id="17"/>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7"/>
    <w:bookmarkStart w:name="z24" w:id="1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8"/>
    <w:bookmarkStart w:name="z25" w:id="19"/>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9"/>
    <w:bookmarkStart w:name="z26" w:id="2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0"/>
    <w:bookmarkStart w:name="z27" w:id="2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"Бейімбет Майлин ауданы әкімінің аппараты" мемлекеттік мекемесінің кадр жұмысы бөлімі (бұдан әрі – кадр бөлімі) оның жұмыс органы болып табылатын Бағалау жөніндегі комиссия (бұдан әрі - Комиссия) құрылады.</w:t>
      </w:r>
    </w:p>
    <w:bookmarkEnd w:id="21"/>
    <w:bookmarkStart w:name="z28" w:id="2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2"/>
    <w:bookmarkStart w:name="z29" w:id="23"/>
    <w:p>
      <w:pPr>
        <w:spacing w:after="0"/>
        <w:ind w:left="0"/>
        <w:jc w:val="both"/>
      </w:pPr>
      <w:r>
        <w:rPr>
          <w:rFonts w:ascii="Times New Roman"/>
          <w:b w:val="false"/>
          <w:i w:val="false"/>
          <w:color w:val="000000"/>
          <w:sz w:val="28"/>
        </w:rPr>
        <w:t>
      6. Бағалау екі жеке бағыт бойынша жүргізіледі:</w:t>
      </w:r>
    </w:p>
    <w:bookmarkEnd w:id="23"/>
    <w:bookmarkStart w:name="z30" w:id="24"/>
    <w:p>
      <w:pPr>
        <w:spacing w:after="0"/>
        <w:ind w:left="0"/>
        <w:jc w:val="both"/>
      </w:pPr>
      <w:r>
        <w:rPr>
          <w:rFonts w:ascii="Times New Roman"/>
          <w:b w:val="false"/>
          <w:i w:val="false"/>
          <w:color w:val="000000"/>
          <w:sz w:val="28"/>
        </w:rPr>
        <w:t>
      1) НМИ жетістіктерін бағалау;</w:t>
      </w:r>
    </w:p>
    <w:bookmarkEnd w:id="24"/>
    <w:bookmarkStart w:name="z31" w:id="25"/>
    <w:p>
      <w:pPr>
        <w:spacing w:after="0"/>
        <w:ind w:left="0"/>
        <w:jc w:val="both"/>
      </w:pPr>
      <w:r>
        <w:rPr>
          <w:rFonts w:ascii="Times New Roman"/>
          <w:b w:val="false"/>
          <w:i w:val="false"/>
          <w:color w:val="000000"/>
          <w:sz w:val="28"/>
        </w:rPr>
        <w:t>
      2) "Б" корпусы қызметшілерінің құзыреттерін бағалау.</w:t>
      </w:r>
    </w:p>
    <w:bookmarkEnd w:id="25"/>
    <w:bookmarkStart w:name="z32" w:id="26"/>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6"/>
    <w:bookmarkStart w:name="z33" w:id="27"/>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7"/>
    <w:bookmarkStart w:name="z34" w:id="28"/>
    <w:p>
      <w:pPr>
        <w:spacing w:after="0"/>
        <w:ind w:left="0"/>
        <w:jc w:val="both"/>
      </w:pPr>
      <w:r>
        <w:rPr>
          <w:rFonts w:ascii="Times New Roman"/>
          <w:b w:val="false"/>
          <w:i w:val="false"/>
          <w:color w:val="000000"/>
          <w:sz w:val="28"/>
        </w:rPr>
        <w:t>
      8. Бағалауға байланысты құжаттар кадр бөлімінде бағалау аяқталған күнінен бастап үш жыл бойы сақталады.</w:t>
      </w:r>
    </w:p>
    <w:bookmarkEnd w:id="28"/>
    <w:bookmarkStart w:name="z35" w:id="29"/>
    <w:p>
      <w:pPr>
        <w:spacing w:after="0"/>
        <w:ind w:left="0"/>
        <w:jc w:val="left"/>
      </w:pPr>
      <w:r>
        <w:rPr>
          <w:rFonts w:ascii="Times New Roman"/>
          <w:b/>
          <w:i w:val="false"/>
          <w:color w:val="000000"/>
        </w:rPr>
        <w:t xml:space="preserve"> 2-тарау. НМИ анықтау тәртібі</w:t>
      </w:r>
    </w:p>
    <w:bookmarkEnd w:id="29"/>
    <w:bookmarkStart w:name="z36" w:id="30"/>
    <w:p>
      <w:pPr>
        <w:spacing w:after="0"/>
        <w:ind w:left="0"/>
        <w:jc w:val="both"/>
      </w:pPr>
      <w:r>
        <w:rPr>
          <w:rFonts w:ascii="Times New Roman"/>
          <w:b w:val="false"/>
          <w:i w:val="false"/>
          <w:color w:val="000000"/>
          <w:sz w:val="28"/>
        </w:rPr>
        <w:t>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Үлгілік әдістеменің 1-қосымшасына сәйкес нысанда анықталады.</w:t>
      </w:r>
    </w:p>
    <w:bookmarkEnd w:id="30"/>
    <w:bookmarkStart w:name="z37" w:id="31"/>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31"/>
    <w:bookmarkStart w:name="z38" w:id="32"/>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2"/>
    <w:bookmarkStart w:name="z39" w:id="33"/>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3"/>
    <w:bookmarkStart w:name="z40" w:id="34"/>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4"/>
    <w:bookmarkStart w:name="z41" w:id="35"/>
    <w:p>
      <w:pPr>
        <w:spacing w:after="0"/>
        <w:ind w:left="0"/>
        <w:jc w:val="both"/>
      </w:pPr>
      <w:r>
        <w:rPr>
          <w:rFonts w:ascii="Times New Roman"/>
          <w:b w:val="false"/>
          <w:i w:val="false"/>
          <w:color w:val="000000"/>
          <w:sz w:val="28"/>
        </w:rPr>
        <w:t>
      13. НМИ:</w:t>
      </w:r>
    </w:p>
    <w:bookmarkEnd w:id="35"/>
    <w:bookmarkStart w:name="z42"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3" w:id="37"/>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7"/>
    <w:bookmarkStart w:name="z44"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5" w:id="39"/>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9"/>
    <w:bookmarkStart w:name="z46" w:id="40"/>
    <w:p>
      <w:pPr>
        <w:spacing w:after="0"/>
        <w:ind w:left="0"/>
        <w:jc w:val="both"/>
      </w:pPr>
      <w:r>
        <w:rPr>
          <w:rFonts w:ascii="Times New Roman"/>
          <w:b w:val="false"/>
          <w:i w:val="false"/>
          <w:color w:val="000000"/>
          <w:sz w:val="28"/>
        </w:rPr>
        <w:t>
      5) мемлекеттік органның стратегиялық мақсатын немесе "А" корпусы қызметшісінің келісімін жүзеге асыруға бағытталған болуы тиіс.</w:t>
      </w:r>
    </w:p>
    <w:bookmarkEnd w:id="40"/>
    <w:bookmarkStart w:name="z47" w:id="41"/>
    <w:p>
      <w:pPr>
        <w:spacing w:after="0"/>
        <w:ind w:left="0"/>
        <w:jc w:val="both"/>
      </w:pPr>
      <w:r>
        <w:rPr>
          <w:rFonts w:ascii="Times New Roman"/>
          <w:b w:val="false"/>
          <w:i w:val="false"/>
          <w:color w:val="000000"/>
          <w:sz w:val="28"/>
        </w:rPr>
        <w:t>
      14. НМИ саны 5 құрайды.</w:t>
      </w:r>
    </w:p>
    <w:bookmarkEnd w:id="41"/>
    <w:bookmarkStart w:name="z48" w:id="42"/>
    <w:p>
      <w:pPr>
        <w:spacing w:after="0"/>
        <w:ind w:left="0"/>
        <w:jc w:val="both"/>
      </w:pPr>
      <w:r>
        <w:rPr>
          <w:rFonts w:ascii="Times New Roman"/>
          <w:b w:val="false"/>
          <w:i w:val="false"/>
          <w:color w:val="000000"/>
          <w:sz w:val="28"/>
        </w:rPr>
        <w:t>
      15. Жеке жұмыс жоспары кадр жұмысы бөлімінде сақталады.</w:t>
      </w:r>
    </w:p>
    <w:bookmarkEnd w:id="42"/>
    <w:bookmarkStart w:name="z49" w:id="43"/>
    <w:p>
      <w:pPr>
        <w:spacing w:after="0"/>
        <w:ind w:left="0"/>
        <w:jc w:val="left"/>
      </w:pPr>
      <w:r>
        <w:rPr>
          <w:rFonts w:ascii="Times New Roman"/>
          <w:b/>
          <w:i w:val="false"/>
          <w:color w:val="000000"/>
        </w:rPr>
        <w:t xml:space="preserve"> 3-тарау. НМИ жетістігін бағалау тәртібі</w:t>
      </w:r>
    </w:p>
    <w:bookmarkEnd w:id="43"/>
    <w:bookmarkStart w:name="z50" w:id="44"/>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44"/>
    <w:bookmarkStart w:name="z51" w:id="45"/>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2" w:id="4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6"/>
    <w:bookmarkStart w:name="z53" w:id="4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4" w:id="48"/>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8"/>
    <w:bookmarkStart w:name="z55" w:id="49"/>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9"/>
    <w:bookmarkStart w:name="z56" w:id="50"/>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50"/>
    <w:bookmarkStart w:name="z57" w:id="51"/>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51"/>
    <w:bookmarkStart w:name="z58" w:id="52"/>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52"/>
    <w:bookmarkStart w:name="z59" w:id="53"/>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3"/>
    <w:bookmarkStart w:name="z60" w:id="54"/>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4"/>
    <w:bookmarkStart w:name="z61" w:id="55"/>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2" w:id="56"/>
    <w:p>
      <w:pPr>
        <w:spacing w:after="0"/>
        <w:ind w:left="0"/>
        <w:jc w:val="both"/>
      </w:pPr>
      <w:r>
        <w:rPr>
          <w:rFonts w:ascii="Times New Roman"/>
          <w:b w:val="false"/>
          <w:i w:val="false"/>
          <w:color w:val="000000"/>
          <w:sz w:val="28"/>
        </w:rPr>
        <w:t>
      1) бағалаумен келісу;</w:t>
      </w:r>
    </w:p>
    <w:bookmarkEnd w:id="56"/>
    <w:bookmarkStart w:name="z63" w:id="57"/>
    <w:p>
      <w:pPr>
        <w:spacing w:after="0"/>
        <w:ind w:left="0"/>
        <w:jc w:val="both"/>
      </w:pPr>
      <w:r>
        <w:rPr>
          <w:rFonts w:ascii="Times New Roman"/>
          <w:b w:val="false"/>
          <w:i w:val="false"/>
          <w:color w:val="000000"/>
          <w:sz w:val="28"/>
        </w:rPr>
        <w:t>
      2) түзетуге жіберу.</w:t>
      </w:r>
    </w:p>
    <w:bookmarkEnd w:id="57"/>
    <w:bookmarkStart w:name="z64" w:id="58"/>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5" w:id="59"/>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9"/>
    <w:bookmarkStart w:name="z66" w:id="60"/>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бөліміне 2 жұмыс күнінен кешіктірмей оны Комиссияның қарауына ұсынады.</w:t>
      </w:r>
    </w:p>
    <w:bookmarkEnd w:id="60"/>
    <w:bookmarkStart w:name="z67" w:id="61"/>
    <w:p>
      <w:pPr>
        <w:spacing w:after="0"/>
        <w:ind w:left="0"/>
        <w:jc w:val="left"/>
      </w:pPr>
      <w:r>
        <w:rPr>
          <w:rFonts w:ascii="Times New Roman"/>
          <w:b/>
          <w:i w:val="false"/>
          <w:color w:val="000000"/>
        </w:rPr>
        <w:t xml:space="preserve"> 4-тарау. Құзыреттерді бағалау тәртібі</w:t>
      </w:r>
    </w:p>
    <w:bookmarkEnd w:id="61"/>
    <w:bookmarkStart w:name="z68" w:id="62"/>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69" w:id="63"/>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3"/>
    <w:bookmarkStart w:name="z70" w:id="64"/>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4"/>
    <w:bookmarkStart w:name="z71"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5"/>
    <w:bookmarkStart w:name="z72"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6"/>
    <w:bookmarkStart w:name="z73" w:id="67"/>
    <w:p>
      <w:pPr>
        <w:spacing w:after="0"/>
        <w:ind w:left="0"/>
        <w:jc w:val="both"/>
      </w:pPr>
      <w:r>
        <w:rPr>
          <w:rFonts w:ascii="Times New Roman"/>
          <w:b w:val="false"/>
          <w:i w:val="false"/>
          <w:color w:val="000000"/>
          <w:sz w:val="28"/>
        </w:rPr>
        <w:t>
      28. Тікелей басшымен бағалау парағына қол қойылғаннан кейін кадр бөліміне 2 жұмыс күнінен кешіктірмей оны Комиссияның қарауына ұсынады.</w:t>
      </w:r>
    </w:p>
    <w:bookmarkEnd w:id="67"/>
    <w:bookmarkStart w:name="z74" w:id="6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8"/>
    <w:bookmarkStart w:name="z75" w:id="69"/>
    <w:p>
      <w:pPr>
        <w:spacing w:after="0"/>
        <w:ind w:left="0"/>
        <w:jc w:val="both"/>
      </w:pPr>
      <w:r>
        <w:rPr>
          <w:rFonts w:ascii="Times New Roman"/>
          <w:b w:val="false"/>
          <w:i w:val="false"/>
          <w:color w:val="000000"/>
          <w:sz w:val="28"/>
        </w:rPr>
        <w:t>
      29. Кадр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9"/>
    <w:bookmarkStart w:name="z76"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77" w:id="71"/>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71"/>
    <w:bookmarkStart w:name="z78"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79"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3"/>
    <w:bookmarkStart w:name="z80" w:id="74"/>
    <w:p>
      <w:pPr>
        <w:spacing w:after="0"/>
        <w:ind w:left="0"/>
        <w:jc w:val="both"/>
      </w:pPr>
      <w:r>
        <w:rPr>
          <w:rFonts w:ascii="Times New Roman"/>
          <w:b w:val="false"/>
          <w:i w:val="false"/>
          <w:color w:val="000000"/>
          <w:sz w:val="28"/>
        </w:rPr>
        <w:t>
      34. Комиссияның хатшысы кадр бөлімінің қызметкері болып табылады. Комиссияның хатшысы дауыс беруге қатыспайды.</w:t>
      </w:r>
    </w:p>
    <w:bookmarkEnd w:id="74"/>
    <w:bookmarkStart w:name="z81" w:id="75"/>
    <w:p>
      <w:pPr>
        <w:spacing w:after="0"/>
        <w:ind w:left="0"/>
        <w:jc w:val="both"/>
      </w:pPr>
      <w:r>
        <w:rPr>
          <w:rFonts w:ascii="Times New Roman"/>
          <w:b w:val="false"/>
          <w:i w:val="false"/>
          <w:color w:val="000000"/>
          <w:sz w:val="28"/>
        </w:rPr>
        <w:t>
      35. Кадр бөлімі Комиссия төрағасымен келісілген мерзімдерге сәйкес Комиссия отырысының өткізілуін қамтамасыз етеді.</w:t>
      </w:r>
    </w:p>
    <w:bookmarkEnd w:id="75"/>
    <w:bookmarkStart w:name="z82" w:id="76"/>
    <w:p>
      <w:pPr>
        <w:spacing w:after="0"/>
        <w:ind w:left="0"/>
        <w:jc w:val="both"/>
      </w:pPr>
      <w:r>
        <w:rPr>
          <w:rFonts w:ascii="Times New Roman"/>
          <w:b w:val="false"/>
          <w:i w:val="false"/>
          <w:color w:val="000000"/>
          <w:sz w:val="28"/>
        </w:rPr>
        <w:t>
      36. Кадр бөлімі Комиссияның отырысына келесі құжаттарды ұсынады:</w:t>
      </w:r>
    </w:p>
    <w:bookmarkEnd w:id="76"/>
    <w:bookmarkStart w:name="z83" w:id="77"/>
    <w:p>
      <w:pPr>
        <w:spacing w:after="0"/>
        <w:ind w:left="0"/>
        <w:jc w:val="both"/>
      </w:pPr>
      <w:r>
        <w:rPr>
          <w:rFonts w:ascii="Times New Roman"/>
          <w:b w:val="false"/>
          <w:i w:val="false"/>
          <w:color w:val="000000"/>
          <w:sz w:val="28"/>
        </w:rPr>
        <w:t>
      1) толтырылған бағалау парақтарын;</w:t>
      </w:r>
    </w:p>
    <w:bookmarkEnd w:id="77"/>
    <w:bookmarkStart w:name="z84" w:id="78"/>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w:t>
      </w:r>
    </w:p>
    <w:bookmarkEnd w:id="78"/>
    <w:bookmarkStart w:name="z85"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86" w:id="80"/>
    <w:p>
      <w:pPr>
        <w:spacing w:after="0"/>
        <w:ind w:left="0"/>
        <w:jc w:val="both"/>
      </w:pPr>
      <w:r>
        <w:rPr>
          <w:rFonts w:ascii="Times New Roman"/>
          <w:b w:val="false"/>
          <w:i w:val="false"/>
          <w:color w:val="000000"/>
          <w:sz w:val="28"/>
        </w:rPr>
        <w:t>
      1) бағалау нәтижелерін бекіту;</w:t>
      </w:r>
    </w:p>
    <w:bookmarkEnd w:id="80"/>
    <w:bookmarkStart w:name="z87" w:id="81"/>
    <w:p>
      <w:pPr>
        <w:spacing w:after="0"/>
        <w:ind w:left="0"/>
        <w:jc w:val="both"/>
      </w:pPr>
      <w:r>
        <w:rPr>
          <w:rFonts w:ascii="Times New Roman"/>
          <w:b w:val="false"/>
          <w:i w:val="false"/>
          <w:color w:val="000000"/>
          <w:sz w:val="28"/>
        </w:rPr>
        <w:t>
      2) бағалау нәтижелерін қайта қарау.</w:t>
      </w:r>
    </w:p>
    <w:bookmarkEnd w:id="81"/>
    <w:bookmarkStart w:name="z88"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82"/>
    <w:bookmarkStart w:name="z89"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83"/>
    <w:bookmarkStart w:name="z90" w:id="84"/>
    <w:p>
      <w:pPr>
        <w:spacing w:after="0"/>
        <w:ind w:left="0"/>
        <w:jc w:val="both"/>
      </w:pPr>
      <w:r>
        <w:rPr>
          <w:rFonts w:ascii="Times New Roman"/>
          <w:b w:val="false"/>
          <w:i w:val="false"/>
          <w:color w:val="000000"/>
          <w:sz w:val="28"/>
        </w:rPr>
        <w:t>
      40. Кадр бөлімі "Б" корпусының қызметшісін бағалау нәтижелерімен ол аяқталған соң екі жұмыс күні ішінде таныстырады.</w:t>
      </w:r>
    </w:p>
    <w:bookmarkEnd w:id="84"/>
    <w:bookmarkStart w:name="z91"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бөлімімен және мемлекеттік органның басқа екі қызметшісімен қол қойылады.</w:t>
      </w:r>
    </w:p>
    <w:bookmarkEnd w:id="85"/>
    <w:bookmarkStart w:name="z92" w:id="8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бөлімімен "Б" корпусы қызметшісінің бағалау нәтижесі мемлекеттік органдардың интранет-порталы арқылы жолданады.</w:t>
      </w:r>
    </w:p>
    <w:bookmarkEnd w:id="86"/>
    <w:bookmarkStart w:name="z93" w:id="8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4"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5"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96" w:id="9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