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82e0" w14:textId="03a8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2020 жылғы 9 қыркүйектегі № 386 шешімі. Қостанай облысының Әділет департаментінде 2020 жылғы 18 қыркүйекте № 9459 болып тіркелді. Күші жойылды - Қостанай облысы Науырзым ауданы мәслихатының 2023 жылғы 23 қарашадағы № 55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9 қыркүйектегі</w:t>
            </w:r>
            <w:r>
              <w:br/>
            </w:r>
            <w:r>
              <w:rPr>
                <w:rFonts w:ascii="Times New Roman"/>
                <w:b w:val="false"/>
                <w:i w:val="false"/>
                <w:color w:val="000000"/>
                <w:sz w:val="20"/>
              </w:rPr>
              <w:t>№ 386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Науырзым ауданы мәслихатының 07.04.2023 </w:t>
      </w:r>
      <w:r>
        <w:rPr>
          <w:rFonts w:ascii="Times New Roman"/>
          <w:b w:val="false"/>
          <w:i w:val="false"/>
          <w:color w:val="000000"/>
          <w:sz w:val="28"/>
        </w:rPr>
        <w:t>№ 8</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Әлеуметтік көмекті көрсету үшін мереке күндері:</w:t>
      </w:r>
    </w:p>
    <w:bookmarkEnd w:id="2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Науырзым ауданы мәслихатының 07.04.2023 </w:t>
      </w:r>
      <w:r>
        <w:rPr>
          <w:rFonts w:ascii="Times New Roman"/>
          <w:b w:val="false"/>
          <w:i w:val="false"/>
          <w:color w:val="000000"/>
          <w:sz w:val="28"/>
        </w:rPr>
        <w:t>№ 8</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Азаматтардың келесі санаттарына әлеуметтік көмек мерзімді (ай сайын, жартыжылдықта 1 рет):</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Науырзым ауданы мәслихатының 29.04.2022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Науырзым ауданы мәслихатының 26.09.2022 </w:t>
      </w:r>
      <w:r>
        <w:rPr>
          <w:rFonts w:ascii="Times New Roman"/>
          <w:b w:val="false"/>
          <w:i w:val="false"/>
          <w:color w:val="000000"/>
          <w:sz w:val="28"/>
        </w:rPr>
        <w:t>№ 157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азаматтардың, атаулы және мереке күндеріне азаматтардың келесі санаттарына табыстары есепке алынбай бір рет көрсетіледі:</w:t>
      </w:r>
    </w:p>
    <w:bookmarkEnd w:id="23"/>
    <w:p>
      <w:pPr>
        <w:spacing w:after="0"/>
        <w:ind w:left="0"/>
        <w:jc w:val="both"/>
      </w:pPr>
      <w:r>
        <w:rPr>
          <w:rFonts w:ascii="Times New Roman"/>
          <w:b w:val="false"/>
          <w:i w:val="false"/>
          <w:color w:val="000000"/>
          <w:sz w:val="28"/>
        </w:rPr>
        <w:t>
      1) барлық санаттағы мүгедектігі бар адам, тегін медициналық көмектің кепілдік берілген көлеміне кірмейтін дәрі-дәрмектерді сатып алуға және медициналық қаралуға, табыстарын есепке алмай, 50 айлық есептік көрсеткіштер мөлшерінде;</w:t>
      </w:r>
    </w:p>
    <w:p>
      <w:pPr>
        <w:spacing w:after="0"/>
        <w:ind w:left="0"/>
        <w:jc w:val="both"/>
      </w:pPr>
      <w:r>
        <w:rPr>
          <w:rFonts w:ascii="Times New Roman"/>
          <w:b w:val="false"/>
          <w:i w:val="false"/>
          <w:color w:val="000000"/>
          <w:sz w:val="28"/>
        </w:rPr>
        <w:t>
      2) барлық санаттағы мүгедектігі бар адам, олардың санаторийлерге және оңалту орталықтарына жол жүруі мен кері қайтуына байланысты шығындарын өтеу үшін, табыстарын есепке алмай, 5 айлық есептік көрсеткіштен артық емес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6) Кеңес әскерлерінің шектеулі контингентін Демократиялық Ауғанстан Республикасынан шығару күніне орай, табыстарын есепке алмай:</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мөлшерінде;</w:t>
      </w:r>
    </w:p>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 50000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 50000 (елу мың) теңге мөлшерінде ;</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 50000 (елу мың) теңге мөлшерінде;</w:t>
      </w:r>
    </w:p>
    <w:p>
      <w:pPr>
        <w:spacing w:after="0"/>
        <w:ind w:left="0"/>
        <w:jc w:val="both"/>
      </w:pPr>
      <w:r>
        <w:rPr>
          <w:rFonts w:ascii="Times New Roman"/>
          <w:b w:val="false"/>
          <w:i w:val="false"/>
          <w:color w:val="000000"/>
          <w:sz w:val="28"/>
        </w:rPr>
        <w:t>
      бұрынғы КСР Одағын қорғау кезінде алған жарақаты, контузиясы, жарақаты, әскери қызметтің басқа да міндеттерін орындауы немесе соғыс қимылдары жүргізілген Ауғанстандағы әскери қызмет кезінде ауруға шалдығуы салдарынан мүгедектігі белгіленген әскери қызметшілерге, 50 000 (елу мың) теңге сомасында;</w:t>
      </w:r>
    </w:p>
    <w:p>
      <w:pPr>
        <w:spacing w:after="0"/>
        <w:ind w:left="0"/>
        <w:jc w:val="both"/>
      </w:pPr>
      <w:r>
        <w:rPr>
          <w:rFonts w:ascii="Times New Roman"/>
          <w:b w:val="false"/>
          <w:i w:val="false"/>
          <w:color w:val="000000"/>
          <w:sz w:val="28"/>
        </w:rPr>
        <w:t>
      Ауғанстандағы ұрыс қызмет кезінде алған жарақаты, контузиясы, жарақаты, ауруға шалдығуы салдарынан қаза тапқан (жоғалған) немесе қайтыс болған әскери қызметшілердің отбасыларына, 50 000 (елу мың) теңге сомасында;</w:t>
      </w:r>
    </w:p>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елдерге жұмысқа жіберілген жұмысшылары мен қызметкерлеріне 50 000 (елу мың) теңге мөлшерінде;</w:t>
      </w:r>
    </w:p>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құрамынакірмеген, бұрынғы КСР Одағы Мемлекеттік қауіпсіздік комитетінің жұмысшылары мен қызметшiлеріне, 50 000 (елу мың) теңге сомасында;</w:t>
      </w:r>
    </w:p>
    <w:bookmarkStart w:name="z30" w:id="24"/>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000000 (бір миллион) теңге мөлшерінде;</w:t>
      </w:r>
    </w:p>
    <w:bookmarkEnd w:id="24"/>
    <w:bookmarkStart w:name="z31" w:id="25"/>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Жеңіс күніне орай, табыстарын есепке алмай:</w:t>
      </w:r>
    </w:p>
    <w:bookmarkEnd w:id="25"/>
    <w:bookmarkStart w:name="z32" w:id="2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6"/>
    <w:bookmarkStart w:name="z33" w:id="2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7"/>
    <w:bookmarkStart w:name="z34" w:id="2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8"/>
    <w:bookmarkStart w:name="z35" w:id="2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 - 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Start w:name="z38"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0"/>
    <w:bookmarkStart w:name="z39" w:id="31"/>
    <w:p>
      <w:pPr>
        <w:spacing w:after="0"/>
        <w:ind w:left="0"/>
        <w:jc w:val="both"/>
      </w:pPr>
      <w:r>
        <w:rPr>
          <w:rFonts w:ascii="Times New Roman"/>
          <w:b w:val="false"/>
          <w:i w:val="false"/>
          <w:color w:val="000000"/>
          <w:sz w:val="28"/>
        </w:rPr>
        <w:t>
      9)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Жеңіс күніне орай, табыстарын есепке алмай:</w:t>
      </w:r>
    </w:p>
    <w:bookmarkEnd w:id="31"/>
    <w:bookmarkStart w:name="z40" w:id="32"/>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100 000 (жүз мың) теңге мөлшерінде;</w:t>
      </w:r>
    </w:p>
    <w:bookmarkEnd w:id="32"/>
    <w:bookmarkStart w:name="z41" w:id="3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3"/>
    <w:bookmarkStart w:name="z42" w:id="3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bookmarkEnd w:id="34"/>
    <w:bookmarkStart w:name="z43" w:id="35"/>
    <w:p>
      <w:pPr>
        <w:spacing w:after="0"/>
        <w:ind w:left="0"/>
        <w:jc w:val="both"/>
      </w:pPr>
      <w:r>
        <w:rPr>
          <w:rFonts w:ascii="Times New Roman"/>
          <w:b w:val="false"/>
          <w:i w:val="false"/>
          <w:color w:val="000000"/>
          <w:sz w:val="28"/>
        </w:rPr>
        <w:t>
      10) Заңның күші қолданылатын басқа да адамдар:</w:t>
      </w:r>
    </w:p>
    <w:bookmarkEnd w:id="35"/>
    <w:bookmarkStart w:name="z44" w:id="36"/>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30 000 (отыз мың) теңге мөлшерінде;</w:t>
      </w:r>
    </w:p>
    <w:bookmarkEnd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жұбайына (зайыбына), сондай - ақ жалпы ауруға шалдығу, жұмыста мертігу және басқа да себептер (құқыққа қайшы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p>
      <w:pPr>
        <w:spacing w:after="0"/>
        <w:ind w:left="0"/>
        <w:jc w:val="both"/>
      </w:pPr>
      <w:r>
        <w:rPr>
          <w:rFonts w:ascii="Times New Roman"/>
          <w:b w:val="false"/>
          <w:i w:val="false"/>
          <w:color w:val="000000"/>
          <w:sz w:val="28"/>
        </w:rPr>
        <w:t xml:space="preserve">
      Жеңіс күніне орай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тұлғаларға, табыстарын есепке алмай,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Науырзым ауданы мәслихатының 07.04.2023 </w:t>
      </w:r>
      <w:r>
        <w:rPr>
          <w:rFonts w:ascii="Times New Roman"/>
          <w:b w:val="false"/>
          <w:i w:val="false"/>
          <w:color w:val="000000"/>
          <w:sz w:val="28"/>
        </w:rPr>
        <w:t>№ 8</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7"/>
    <w:bookmarkStart w:name="z48" w:id="38"/>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8"/>
    <w:bookmarkStart w:name="z49" w:id="39"/>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9"/>
    <w:bookmarkStart w:name="z50" w:id="40"/>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40"/>
    <w:bookmarkStart w:name="z51" w:id="41"/>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1"/>
    <w:bookmarkStart w:name="z52" w:id="42"/>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2"/>
    <w:bookmarkStart w:name="z53" w:id="43"/>
    <w:p>
      <w:pPr>
        <w:spacing w:after="0"/>
        <w:ind w:left="0"/>
        <w:jc w:val="left"/>
      </w:pPr>
      <w:r>
        <w:rPr>
          <w:rFonts w:ascii="Times New Roman"/>
          <w:b/>
          <w:i w:val="false"/>
          <w:color w:val="000000"/>
        </w:rPr>
        <w:t xml:space="preserve"> 3. Әлеуметтік көмек көрсету тәртібі</w:t>
      </w:r>
    </w:p>
    <w:bookmarkEnd w:id="43"/>
    <w:bookmarkStart w:name="z54" w:id="44"/>
    <w:p>
      <w:pPr>
        <w:spacing w:after="0"/>
        <w:ind w:left="0"/>
        <w:jc w:val="both"/>
      </w:pPr>
      <w:r>
        <w:rPr>
          <w:rFonts w:ascii="Times New Roman"/>
          <w:b w:val="false"/>
          <w:i w:val="false"/>
          <w:color w:val="000000"/>
          <w:sz w:val="28"/>
        </w:rPr>
        <w:t>
      12. Атаулы күнге және мереке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Науырзым ауданы мәслихатының 07.04.2023 </w:t>
      </w:r>
      <w:r>
        <w:rPr>
          <w:rFonts w:ascii="Times New Roman"/>
          <w:b w:val="false"/>
          <w:i w:val="false"/>
          <w:color w:val="000000"/>
          <w:sz w:val="28"/>
        </w:rPr>
        <w:t>№ 8</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13. Ай сайынғы әлеуметтік көмекті алу үшін:</w:t>
      </w:r>
    </w:p>
    <w:bookmarkEnd w:id="45"/>
    <w:bookmarkStart w:name="z56" w:id="4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өтінішке қоса мынадай құжаттарды:</w:t>
      </w:r>
    </w:p>
    <w:bookmarkEnd w:id="46"/>
    <w:bookmarkStart w:name="z57" w:id="47"/>
    <w:p>
      <w:pPr>
        <w:spacing w:after="0"/>
        <w:ind w:left="0"/>
        <w:jc w:val="both"/>
      </w:pPr>
      <w:r>
        <w:rPr>
          <w:rFonts w:ascii="Times New Roman"/>
          <w:b w:val="false"/>
          <w:i w:val="false"/>
          <w:color w:val="000000"/>
          <w:sz w:val="28"/>
        </w:rPr>
        <w:t>
      1) жеке басын куәландыратын құжатты;</w:t>
      </w:r>
    </w:p>
    <w:bookmarkEnd w:id="47"/>
    <w:bookmarkStart w:name="z58" w:id="48"/>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8"/>
    <w:bookmarkStart w:name="z59" w:id="49"/>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өтінішке қоса мынадай құжаттарды:</w:t>
      </w:r>
    </w:p>
    <w:bookmarkEnd w:id="49"/>
    <w:bookmarkStart w:name="z60" w:id="50"/>
    <w:p>
      <w:pPr>
        <w:spacing w:after="0"/>
        <w:ind w:left="0"/>
        <w:jc w:val="both"/>
      </w:pPr>
      <w:r>
        <w:rPr>
          <w:rFonts w:ascii="Times New Roman"/>
          <w:b w:val="false"/>
          <w:i w:val="false"/>
          <w:color w:val="000000"/>
          <w:sz w:val="28"/>
        </w:rPr>
        <w:t>
      1) жеке басын куәландыратын құжатты;</w:t>
      </w:r>
    </w:p>
    <w:bookmarkEnd w:id="50"/>
    <w:bookmarkStart w:name="z61" w:id="51"/>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51"/>
    <w:bookmarkStart w:name="z62"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52"/>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тұлғалар ағымдағы жылға рецептілік бланкілердің дәрігер куәландырған көшірмелерін және кассалық чектерді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Науырзым ауданы мәслихатының 07.04.2023 </w:t>
      </w:r>
      <w:r>
        <w:rPr>
          <w:rFonts w:ascii="Times New Roman"/>
          <w:b w:val="false"/>
          <w:i w:val="false"/>
          <w:color w:val="000000"/>
          <w:sz w:val="28"/>
        </w:rPr>
        <w:t>№ 8</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15. Кұжаттар салыстырып тексеру үшін түпнұсқалары ұсынылады, содан кейін құжаттардың түпнұсқалары өтініш берушіге қайтарылады.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Науырзым ауданы мәслихатының 09.12.2021 </w:t>
      </w:r>
      <w:r>
        <w:rPr>
          <w:rFonts w:ascii="Times New Roman"/>
          <w:b w:val="false"/>
          <w:i w:val="false"/>
          <w:color w:val="00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69" w:id="55"/>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5"/>
    <w:bookmarkStart w:name="z70" w:id="56"/>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6"/>
    <w:bookmarkStart w:name="z71" w:id="57"/>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7"/>
    <w:bookmarkStart w:name="z72" w:id="58"/>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8"/>
    <w:bookmarkStart w:name="z73" w:id="59"/>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9"/>
    <w:bookmarkStart w:name="z74" w:id="60"/>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0"/>
    <w:bookmarkStart w:name="z75" w:id="61"/>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1"/>
    <w:bookmarkStart w:name="z76" w:id="6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2"/>
    <w:bookmarkStart w:name="z77" w:id="63"/>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3"/>
    <w:bookmarkStart w:name="z78" w:id="64"/>
    <w:p>
      <w:pPr>
        <w:spacing w:after="0"/>
        <w:ind w:left="0"/>
        <w:jc w:val="both"/>
      </w:pPr>
      <w:r>
        <w:rPr>
          <w:rFonts w:ascii="Times New Roman"/>
          <w:b w:val="false"/>
          <w:i w:val="false"/>
          <w:color w:val="000000"/>
          <w:sz w:val="28"/>
        </w:rPr>
        <w:t>
      24. Әлеуметтік көмек көрсетуден бас тарту:</w:t>
      </w:r>
    </w:p>
    <w:bookmarkEnd w:id="64"/>
    <w:bookmarkStart w:name="z79" w:id="6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5"/>
    <w:bookmarkStart w:name="z80" w:id="6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6"/>
    <w:bookmarkStart w:name="z81" w:id="6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7"/>
    <w:bookmarkStart w:name="z82" w:id="68"/>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8"/>
    <w:bookmarkStart w:name="z83" w:id="69"/>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9"/>
    <w:bookmarkStart w:name="z84" w:id="7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0"/>
    <w:bookmarkStart w:name="z85" w:id="71"/>
    <w:p>
      <w:pPr>
        <w:spacing w:after="0"/>
        <w:ind w:left="0"/>
        <w:jc w:val="both"/>
      </w:pPr>
      <w:r>
        <w:rPr>
          <w:rFonts w:ascii="Times New Roman"/>
          <w:b w:val="false"/>
          <w:i w:val="false"/>
          <w:color w:val="000000"/>
          <w:sz w:val="28"/>
        </w:rPr>
        <w:t>
      27. Әлеуметтік көмек:</w:t>
      </w:r>
    </w:p>
    <w:bookmarkEnd w:id="71"/>
    <w:bookmarkStart w:name="z86" w:id="72"/>
    <w:p>
      <w:pPr>
        <w:spacing w:after="0"/>
        <w:ind w:left="0"/>
        <w:jc w:val="both"/>
      </w:pPr>
      <w:r>
        <w:rPr>
          <w:rFonts w:ascii="Times New Roman"/>
          <w:b w:val="false"/>
          <w:i w:val="false"/>
          <w:color w:val="000000"/>
          <w:sz w:val="28"/>
        </w:rPr>
        <w:t>
      1) алушы қайтыс болған;</w:t>
      </w:r>
    </w:p>
    <w:bookmarkEnd w:id="72"/>
    <w:bookmarkStart w:name="z87" w:id="7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3"/>
    <w:bookmarkStart w:name="z88" w:id="7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4"/>
    <w:bookmarkStart w:name="z89" w:id="75"/>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5"/>
    <w:bookmarkStart w:name="z90"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6"/>
    <w:bookmarkStart w:name="z91" w:id="7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92" w:id="78"/>
    <w:p>
      <w:pPr>
        <w:spacing w:after="0"/>
        <w:ind w:left="0"/>
        <w:jc w:val="left"/>
      </w:pPr>
      <w:r>
        <w:rPr>
          <w:rFonts w:ascii="Times New Roman"/>
          <w:b/>
          <w:i w:val="false"/>
          <w:color w:val="000000"/>
        </w:rPr>
        <w:t xml:space="preserve"> 5. Қорытынды ереже</w:t>
      </w:r>
    </w:p>
    <w:bookmarkEnd w:id="78"/>
    <w:bookmarkStart w:name="z93" w:id="7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9 қыркүйектегі</w:t>
            </w:r>
            <w:r>
              <w:br/>
            </w:r>
            <w:r>
              <w:rPr>
                <w:rFonts w:ascii="Times New Roman"/>
                <w:b w:val="false"/>
                <w:i w:val="false"/>
                <w:color w:val="000000"/>
                <w:sz w:val="20"/>
              </w:rPr>
              <w:t>№ 386 шешіміне</w:t>
            </w:r>
            <w:r>
              <w:br/>
            </w:r>
            <w:r>
              <w:rPr>
                <w:rFonts w:ascii="Times New Roman"/>
                <w:b w:val="false"/>
                <w:i w:val="false"/>
                <w:color w:val="000000"/>
                <w:sz w:val="20"/>
              </w:rPr>
              <w:t>қосымша</w:t>
            </w:r>
          </w:p>
        </w:tc>
      </w:tr>
    </w:tbl>
    <w:bookmarkStart w:name="z95" w:id="80"/>
    <w:p>
      <w:pPr>
        <w:spacing w:after="0"/>
        <w:ind w:left="0"/>
        <w:jc w:val="left"/>
      </w:pPr>
      <w:r>
        <w:rPr>
          <w:rFonts w:ascii="Times New Roman"/>
          <w:b/>
          <w:i w:val="false"/>
          <w:color w:val="000000"/>
        </w:rPr>
        <w:t xml:space="preserve"> Мәслихаттың күшi жойылған кейбiр шешiмдерiнiң тiзбесi</w:t>
      </w:r>
    </w:p>
    <w:bookmarkEnd w:id="80"/>
    <w:bookmarkStart w:name="z96" w:id="8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11 қарашадағы № 158 </w:t>
      </w:r>
      <w:r>
        <w:rPr>
          <w:rFonts w:ascii="Times New Roman"/>
          <w:b w:val="false"/>
          <w:i w:val="false"/>
          <w:color w:val="000000"/>
          <w:sz w:val="28"/>
        </w:rPr>
        <w:t>шешімі</w:t>
      </w:r>
      <w:r>
        <w:rPr>
          <w:rFonts w:ascii="Times New Roman"/>
          <w:b w:val="false"/>
          <w:i w:val="false"/>
          <w:color w:val="000000"/>
          <w:sz w:val="28"/>
        </w:rPr>
        <w:t xml:space="preserve"> (2013 жылғы 11 желтоқсанда "Науырзым тынысы" аудандық газетінде жарияланған, Нормативтік құқықтық актілерді мемлекеттік тіркеу тізілімінде № 4327 болып тіркелген);</w:t>
      </w:r>
    </w:p>
    <w:bookmarkEnd w:id="81"/>
    <w:bookmarkStart w:name="z97" w:id="82"/>
    <w:p>
      <w:pPr>
        <w:spacing w:after="0"/>
        <w:ind w:left="0"/>
        <w:jc w:val="both"/>
      </w:pPr>
      <w:r>
        <w:rPr>
          <w:rFonts w:ascii="Times New Roman"/>
          <w:b w:val="false"/>
          <w:i w:val="false"/>
          <w:color w:val="000000"/>
          <w:sz w:val="28"/>
        </w:rPr>
        <w:t xml:space="preserve">
      2. Мәслихаттың "Мәслихаттың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20 мамырдағы № 224 </w:t>
      </w:r>
      <w:r>
        <w:rPr>
          <w:rFonts w:ascii="Times New Roman"/>
          <w:b w:val="false"/>
          <w:i w:val="false"/>
          <w:color w:val="000000"/>
          <w:sz w:val="28"/>
        </w:rPr>
        <w:t>шешімі</w:t>
      </w:r>
      <w:r>
        <w:rPr>
          <w:rFonts w:ascii="Times New Roman"/>
          <w:b w:val="false"/>
          <w:i w:val="false"/>
          <w:color w:val="000000"/>
          <w:sz w:val="28"/>
        </w:rPr>
        <w:t xml:space="preserve"> (2014 жылғы 12 маусымда "Науырзым тынысы" аудандық газетінде жарияланған, Нормативтік құқықтық актілерді мемлекеттік тіркеу тізілімінде № 4775 болып тіркелген);</w:t>
      </w:r>
    </w:p>
    <w:bookmarkEnd w:id="82"/>
    <w:bookmarkStart w:name="z98" w:id="83"/>
    <w:p>
      <w:pPr>
        <w:spacing w:after="0"/>
        <w:ind w:left="0"/>
        <w:jc w:val="both"/>
      </w:pPr>
      <w:r>
        <w:rPr>
          <w:rFonts w:ascii="Times New Roman"/>
          <w:b w:val="false"/>
          <w:i w:val="false"/>
          <w:color w:val="000000"/>
          <w:sz w:val="28"/>
        </w:rPr>
        <w:t xml:space="preserve">
      3. Мәслихаттың "Мәслихаттың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24 желтоқсандағы № 265 </w:t>
      </w:r>
      <w:r>
        <w:rPr>
          <w:rFonts w:ascii="Times New Roman"/>
          <w:b w:val="false"/>
          <w:i w:val="false"/>
          <w:color w:val="000000"/>
          <w:sz w:val="28"/>
        </w:rPr>
        <w:t>шешімі</w:t>
      </w:r>
      <w:r>
        <w:rPr>
          <w:rFonts w:ascii="Times New Roman"/>
          <w:b w:val="false"/>
          <w:i w:val="false"/>
          <w:color w:val="000000"/>
          <w:sz w:val="28"/>
        </w:rPr>
        <w:t xml:space="preserve"> (2015 жылғы 30 қаңтарда аудандық "Науырзым тынысы" газетінде жарияланған, Нормативтік құқықтық актілерді мемлекеттік тіркеу тізілімінде № 5319 болып тіркелген);</w:t>
      </w:r>
    </w:p>
    <w:bookmarkEnd w:id="83"/>
    <w:bookmarkStart w:name="z99" w:id="84"/>
    <w:p>
      <w:pPr>
        <w:spacing w:after="0"/>
        <w:ind w:left="0"/>
        <w:jc w:val="both"/>
      </w:pPr>
      <w:r>
        <w:rPr>
          <w:rFonts w:ascii="Times New Roman"/>
          <w:b w:val="false"/>
          <w:i w:val="false"/>
          <w:color w:val="000000"/>
          <w:sz w:val="28"/>
        </w:rPr>
        <w:t xml:space="preserve">
      4. Мәслихаттың "Мәслихаттың 2013 жылғы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28 қыркүйектегі № 46 </w:t>
      </w:r>
      <w:r>
        <w:rPr>
          <w:rFonts w:ascii="Times New Roman"/>
          <w:b w:val="false"/>
          <w:i w:val="false"/>
          <w:color w:val="000000"/>
          <w:sz w:val="28"/>
        </w:rPr>
        <w:t>шешімі</w:t>
      </w:r>
      <w:r>
        <w:rPr>
          <w:rFonts w:ascii="Times New Roman"/>
          <w:b w:val="false"/>
          <w:i w:val="false"/>
          <w:color w:val="000000"/>
          <w:sz w:val="28"/>
        </w:rPr>
        <w:t xml:space="preserve"> (2016 жылғы 20 қазандағы "Әділет" ақпараттық-құқықтық жүйесінде жарияланған, Нормативтік құқықтық актілерді мемлекеттік тіркеу тізілімінде № 6646 болып тіркелген);</w:t>
      </w:r>
    </w:p>
    <w:bookmarkEnd w:id="84"/>
    <w:bookmarkStart w:name="z100" w:id="85"/>
    <w:p>
      <w:pPr>
        <w:spacing w:after="0"/>
        <w:ind w:left="0"/>
        <w:jc w:val="both"/>
      </w:pPr>
      <w:r>
        <w:rPr>
          <w:rFonts w:ascii="Times New Roman"/>
          <w:b w:val="false"/>
          <w:i w:val="false"/>
          <w:color w:val="000000"/>
          <w:sz w:val="28"/>
        </w:rPr>
        <w:t xml:space="preserve">
      5. Мәслихаттың "Мәслихаттың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3 маусымдағы № 288 </w:t>
      </w:r>
      <w:r>
        <w:rPr>
          <w:rFonts w:ascii="Times New Roman"/>
          <w:b w:val="false"/>
          <w:i w:val="false"/>
          <w:color w:val="000000"/>
          <w:sz w:val="28"/>
        </w:rPr>
        <w:t>шешімі</w:t>
      </w:r>
      <w:r>
        <w:rPr>
          <w:rFonts w:ascii="Times New Roman"/>
          <w:b w:val="false"/>
          <w:i w:val="false"/>
          <w:color w:val="000000"/>
          <w:sz w:val="28"/>
        </w:rPr>
        <w:t xml:space="preserve"> (2019 жылғы 20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8526 болып тіркелген);</w:t>
      </w:r>
    </w:p>
    <w:bookmarkEnd w:id="85"/>
    <w:bookmarkStart w:name="z101" w:id="86"/>
    <w:p>
      <w:pPr>
        <w:spacing w:after="0"/>
        <w:ind w:left="0"/>
        <w:jc w:val="both"/>
      </w:pPr>
      <w:r>
        <w:rPr>
          <w:rFonts w:ascii="Times New Roman"/>
          <w:b w:val="false"/>
          <w:i w:val="false"/>
          <w:color w:val="000000"/>
          <w:sz w:val="28"/>
        </w:rPr>
        <w:t xml:space="preserve">
      6. Мәслихаттың "Мәслихаттың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6 ақпанда № 334 </w:t>
      </w:r>
      <w:r>
        <w:rPr>
          <w:rFonts w:ascii="Times New Roman"/>
          <w:b w:val="false"/>
          <w:i w:val="false"/>
          <w:color w:val="000000"/>
          <w:sz w:val="28"/>
        </w:rPr>
        <w:t>шешімі</w:t>
      </w:r>
      <w:r>
        <w:rPr>
          <w:rFonts w:ascii="Times New Roman"/>
          <w:b w:val="false"/>
          <w:i w:val="false"/>
          <w:color w:val="000000"/>
          <w:sz w:val="28"/>
        </w:rPr>
        <w:t xml:space="preserve"> (2020 жылғы 7 ақпанда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8956 болып тіркелген);</w:t>
      </w:r>
    </w:p>
    <w:bookmarkEnd w:id="86"/>
    <w:bookmarkStart w:name="z102" w:id="87"/>
    <w:p>
      <w:pPr>
        <w:spacing w:after="0"/>
        <w:ind w:left="0"/>
        <w:jc w:val="both"/>
      </w:pPr>
      <w:r>
        <w:rPr>
          <w:rFonts w:ascii="Times New Roman"/>
          <w:b w:val="false"/>
          <w:i w:val="false"/>
          <w:color w:val="000000"/>
          <w:sz w:val="28"/>
        </w:rPr>
        <w:t xml:space="preserve">
      7. Мәслихаттың "Мәслихаттың 2013 жылғы 11 қарашадағы № 158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4 наурыздағы № 339 </w:t>
      </w:r>
      <w:r>
        <w:rPr>
          <w:rFonts w:ascii="Times New Roman"/>
          <w:b w:val="false"/>
          <w:i w:val="false"/>
          <w:color w:val="000000"/>
          <w:sz w:val="28"/>
        </w:rPr>
        <w:t>шешімі</w:t>
      </w:r>
      <w:r>
        <w:rPr>
          <w:rFonts w:ascii="Times New Roman"/>
          <w:b w:val="false"/>
          <w:i w:val="false"/>
          <w:color w:val="000000"/>
          <w:sz w:val="28"/>
        </w:rPr>
        <w:t xml:space="preserve"> (2020 жылғы 17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9119 болып тіркелген).</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