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d3b0" w14:textId="9ed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4 наурыздағы № 339 шешімі. Қостанай облысының Әділет департаментінде 2020 жылғы 15 сәуірде № 9119 болып тіркелді. Күші жойылды - Қостанай облысы Науырзым ауданы мәслихатының 2020 жылғы 9 қыркүйектегі № 386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09.09.2020 </w:t>
      </w:r>
      <w:r>
        <w:rPr>
          <w:rFonts w:ascii="Times New Roman"/>
          <w:b w:val="false"/>
          <w:i w:val="false"/>
          <w:color w:val="ff0000"/>
          <w:sz w:val="28"/>
        </w:rPr>
        <w:t>№ 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2013 жылғы 11 қарашадағы </w:t>
      </w:r>
      <w:r>
        <w:rPr>
          <w:rFonts w:ascii="Times New Roman"/>
          <w:b w:val="false"/>
          <w:i w:val="false"/>
          <w:color w:val="000000"/>
          <w:sz w:val="28"/>
        </w:rPr>
        <w:t>№ 158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(2013 жылғы 11 желтоқсанда "Науырзым тынысы" газетінде жарияланған, Нормативтік құқықтық актілерді мемлекеттік тіркеу тізілімінде № 4327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4), 8) тармақшалары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bookmarkStart w:name="z9" w:id="4"/>
    <w:p>
      <w:pPr>
        <w:spacing w:after="0"/>
        <w:ind w:left="0"/>
        <w:jc w:val="both"/>
      </w:pP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4"/>
    <w:bookmarkStart w:name="z10"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9-1) тармақшамен толықтырылсын:</w:t>
      </w:r>
    </w:p>
    <w:bookmarkStart w:name="z12" w:id="6"/>
    <w:p>
      <w:pPr>
        <w:spacing w:after="0"/>
        <w:ind w:left="0"/>
        <w:jc w:val="both"/>
      </w:pPr>
      <w:r>
        <w:rPr>
          <w:rFonts w:ascii="Times New Roman"/>
          <w:b w:val="false"/>
          <w:i w:val="false"/>
          <w:color w:val="000000"/>
          <w:sz w:val="28"/>
        </w:rPr>
        <w:t>
      "9-1)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7"/>
    <w:bookmarkStart w:name="z15" w:id="8"/>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8"/>
    <w:bookmarkStart w:name="z16" w:id="9"/>
    <w:p>
      <w:pPr>
        <w:spacing w:after="0"/>
        <w:ind w:left="0"/>
        <w:jc w:val="both"/>
      </w:pPr>
      <w:r>
        <w:rPr>
          <w:rFonts w:ascii="Times New Roman"/>
          <w:b w:val="false"/>
          <w:i w:val="false"/>
          <w:color w:val="000000"/>
          <w:sz w:val="28"/>
        </w:rPr>
        <w:t>
      2) Ұлы Отан соғысының қатысушылары мен мүгедектеріне жеңілдіктермен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9"/>
    <w:bookmarkStart w:name="z17" w:id="10"/>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0"/>
    <w:bookmarkStart w:name="z18" w:id="11"/>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1"/>
    <w:bookmarkStart w:name="z19" w:id="12"/>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12"/>
    <w:bookmarkStart w:name="z20" w:id="13"/>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p>
    <w:bookmarkStart w:name="z23" w:id="14"/>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халықты жұмыспен қамту орталығында жұмыссыз ретінде тіркелген, сондай-ақ табысы аз отбасылардың адамдарына кәмелетке толмаған балаларын жерлеуге, 15 айлық есептік көрсеткіш мөлшерінде;";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5" w:id="15"/>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табыстарын есепке алмай, 1 000 000 (бір миллион) теңге көлемінде;";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7" w:id="16"/>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16"/>
    <w:bookmarkStart w:name="z28" w:id="17"/>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қалаларда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bookmarkEnd w:id="17"/>
    <w:bookmarkStart w:name="z29" w:id="1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8"/>
    <w:bookmarkStart w:name="z30" w:id="19"/>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9"/>
    <w:bookmarkStart w:name="z31" w:id="20"/>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0"/>
    <w:bookmarkStart w:name="z32"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мемлекеттерінің порттарында тұтқындалған көлік флоты кемелері экипаждарының мүшелеріне 100000 (жүз мың) теңге мөлшерінде;</w:t>
      </w:r>
    </w:p>
    <w:bookmarkEnd w:id="21"/>
    <w:bookmarkStart w:name="z33" w:id="22"/>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22"/>
    <w:bookmarkStart w:name="z34" w:id="23"/>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5" w:id="2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4"/>
    <w:bookmarkStart w:name="z36" w:id="25"/>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5"/>
    <w:bookmarkStart w:name="z37" w:id="26"/>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26"/>
    <w:bookmarkStart w:name="z38"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7"/>
    <w:bookmarkStart w:name="z39" w:id="28"/>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28"/>
    <w:bookmarkStart w:name="z40"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9"/>
    <w:bookmarkStart w:name="z41"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3" w:id="31"/>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1"/>
    <w:bookmarkStart w:name="z44" w:id="32"/>
    <w:p>
      <w:pPr>
        <w:spacing w:after="0"/>
        <w:ind w:left="0"/>
        <w:jc w:val="both"/>
      </w:pPr>
      <w:r>
        <w:rPr>
          <w:rFonts w:ascii="Times New Roman"/>
          <w:b w:val="false"/>
          <w:i w:val="false"/>
          <w:color w:val="000000"/>
          <w:sz w:val="28"/>
        </w:rPr>
        <w:t>
      1) жеке басын куәландыратын құжатты;</w:t>
      </w:r>
    </w:p>
    <w:bookmarkEnd w:id="32"/>
    <w:bookmarkStart w:name="z45" w:id="33"/>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7" w:id="34"/>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4"/>
    <w:bookmarkStart w:name="z48" w:id="35"/>
    <w:p>
      <w:pPr>
        <w:spacing w:after="0"/>
        <w:ind w:left="0"/>
        <w:jc w:val="both"/>
      </w:pPr>
      <w:r>
        <w:rPr>
          <w:rFonts w:ascii="Times New Roman"/>
          <w:b w:val="false"/>
          <w:i w:val="false"/>
          <w:color w:val="000000"/>
          <w:sz w:val="28"/>
        </w:rPr>
        <w:t>
      1) жеке басын куәландыратын құжатты;</w:t>
      </w:r>
    </w:p>
    <w:bookmarkEnd w:id="35"/>
    <w:bookmarkStart w:name="z49" w:id="36"/>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36"/>
    <w:bookmarkStart w:name="z50" w:id="37"/>
    <w:p>
      <w:pPr>
        <w:spacing w:after="0"/>
        <w:ind w:left="0"/>
        <w:jc w:val="both"/>
      </w:pPr>
      <w:r>
        <w:rPr>
          <w:rFonts w:ascii="Times New Roman"/>
          <w:b w:val="false"/>
          <w:i w:val="false"/>
          <w:color w:val="000000"/>
          <w:sz w:val="28"/>
        </w:rPr>
        <w:t>
      3) осы Қағидалардың 6-тармағының 3)-тармақшасы екінші абзацында, 7-тармағының 5), 6) тармақшаларында көрсетілген адамның (отбасы мүшелерінің) табыстары туралы мәліметтерді;</w:t>
      </w:r>
    </w:p>
    <w:bookmarkEnd w:id="37"/>
    <w:bookmarkStart w:name="z51" w:id="38"/>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38"/>
    <w:bookmarkStart w:name="z52"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Едрисов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