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d5f4" w14:textId="aafd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331 "Меңдіқара ауданының 2020 - 2022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29 қазандағы № 410 шешімі. Қостанай облысының Әділет департаментінде 2020 жылғы 2 қарашада № 9535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2020 - 2022 жылдарға арналған аудандық бюджеті туралы" 2019 жылғы 30 желтоқсандағы № 331 </w:t>
      </w:r>
      <w:r>
        <w:rPr>
          <w:rFonts w:ascii="Times New Roman"/>
          <w:b w:val="false"/>
          <w:i w:val="false"/>
          <w:color w:val="000000"/>
          <w:sz w:val="28"/>
        </w:rPr>
        <w:t>шешіміне</w:t>
      </w:r>
      <w:r>
        <w:rPr>
          <w:rFonts w:ascii="Times New Roman"/>
          <w:b w:val="false"/>
          <w:i w:val="false"/>
          <w:color w:val="000000"/>
          <w:sz w:val="28"/>
        </w:rPr>
        <w:t xml:space="preserve"> (2020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2020 - 2022 жылдарға арналған аудандық бюджеті тиісінше 1, 2 және 3 - 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- 5 440 166,1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- 855 703,0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- 9 923,0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- 18 032,0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- 4 556 508,1 мың теңге;</w:t>
      </w:r>
    </w:p>
    <w:bookmarkEnd w:id="7"/>
    <w:bookmarkStart w:name="z13" w:id="8"/>
    <w:p>
      <w:pPr>
        <w:spacing w:after="0"/>
        <w:ind w:left="0"/>
        <w:jc w:val="both"/>
      </w:pPr>
      <w:r>
        <w:rPr>
          <w:rFonts w:ascii="Times New Roman"/>
          <w:b w:val="false"/>
          <w:i w:val="false"/>
          <w:color w:val="000000"/>
          <w:sz w:val="28"/>
        </w:rPr>
        <w:t>
      2) шығындар - 6 494 157,0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- 352 765,6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- 377 495,6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- 24 730,0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- 101 935,2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1 508 691,7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- 1 508 691,7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қазандағы</w:t>
            </w:r>
            <w:r>
              <w:br/>
            </w:r>
            <w:r>
              <w:rPr>
                <w:rFonts w:ascii="Times New Roman"/>
                <w:b w:val="false"/>
                <w:i w:val="false"/>
                <w:color w:val="000000"/>
                <w:sz w:val="20"/>
              </w:rPr>
              <w:t>№ 410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27" w:id="17"/>
    <w:p>
      <w:pPr>
        <w:spacing w:after="0"/>
        <w:ind w:left="0"/>
        <w:jc w:val="left"/>
      </w:pPr>
      <w:r>
        <w:rPr>
          <w:rFonts w:ascii="Times New Roman"/>
          <w:b/>
          <w:i w:val="false"/>
          <w:color w:val="000000"/>
        </w:rPr>
        <w:t xml:space="preserve"> Меңдіқара ауданының 2020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4556507,5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