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8edc" w14:textId="2e98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бойынша 2020-2021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2020 жылғы 4 тамыздағы № 417 шешімі. Қостанай облысының Әділет департаментінде 2020 жылғы 14 тамызда № 9374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"Жайылымдар туралы" 2017 жылғы 20 ақпандағы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бойынша 2020-2021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Муканов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020 жылғы 4 тамыздағы</w:t>
            </w:r>
            <w:r>
              <w:br/>
            </w:r>
            <w:r>
              <w:rPr>
                <w:rFonts w:ascii="Times New Roman"/>
                <w:b w:val="false"/>
                <w:i w:val="false"/>
                <w:color w:val="000000"/>
                <w:sz w:val="20"/>
              </w:rPr>
              <w:t>№ 417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Қарасу ауданы бойынша 2020-2021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Қарасу ауданының аумағында жайылымдардың орналасу схемасы (картасы) (Қарасу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1-қосымша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2) жайылым айналымдарының қолайлы схемалары (Қарасу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2-қосымша</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 (Қарасу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3-қосымша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(Қарасу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4-қосымша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(Қарасу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5-қосымша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(Қарасу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6-қосымша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 (Қарасу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7-қосымша</w:t>
      </w:r>
      <w:r>
        <w:rPr>
          <w:rFonts w:ascii="Times New Roman"/>
          <w:b w:val="false"/>
          <w:i w:val="false"/>
          <w:color w:val="000000"/>
          <w:sz w:val="28"/>
        </w:rPr>
        <w:t>).</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r>
              <w:br/>
            </w:r>
            <w:r>
              <w:rPr>
                <w:rFonts w:ascii="Times New Roman"/>
                <w:b w:val="false"/>
                <w:i w:val="false"/>
                <w:color w:val="000000"/>
                <w:sz w:val="20"/>
              </w:rPr>
              <w:t>2020-2021 жылдарға арналған 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9"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Қарасу ауданының аумағында жайылымдардың орналасу схемасы (картасы)</w:t>
      </w:r>
    </w:p>
    <w:bookmarkEnd w:id="11"/>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Қарасу ауданының жайылымдарының орналасу схемасына (картасына) беріліп отырған жер учаскелерінің жер пайдаланушылар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 (аталымы)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Авгумбаев Руслан Кабдуллович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Базылжанов Мендигали Тумырзович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Федор Захарович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 Алексей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Гейко Геннадий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Гейко Юлия Геннадьевна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Ниязбек Карамергенович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Багитлы Сагидолловна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Едигенов Кайрат Куанышулы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Ерменов Болат Тасмурзинович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Есмуханов Ерхан Марденович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Жаутенов Ерлан Олжабаевич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Журжа Владимир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Журжа Лидия Васильевна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Жулдузай Алибековна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Карамурзин Талгат Курманбекович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Касьянова Надежда Владимировна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Конуспаева Салтанат Кажкеновна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Лашенов Азамат Аскарович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Лопоухов Валентин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Макешев Ансар Маратович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Балгабай Шагиртаевич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Абдыкалык Карпикович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Бауржан Батранович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Болатбек Базылканович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Бекбулат Кабдихамитович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Подлубный Василий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Сальников Александр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Каратай Исенович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Турсунбаев Абай Сабитович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Канат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Максут Темергалиевич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Халметов Шоазим Ерматович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Цыкалов Михаил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Чайникова Мадина Муртазаалиевна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Шнайдер Петр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"АгроСервис - Қарасу"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Қайын -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Ниет"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"Батыр-Моздок"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өмір"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"ГАСЫР-КАРАСУ"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Л"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"ЖАЛГЫСКАН"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"Железнодорожное-АМФ"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"Костанайавтотранс"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"Кунарлылык"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"Рамазан-Карасу"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"Убаганский"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3" w:id="14"/>
    <w:p>
      <w:pPr>
        <w:spacing w:after="0"/>
        <w:ind w:left="0"/>
        <w:jc w:val="left"/>
      </w:pPr>
      <w:r>
        <w:rPr>
          <w:rFonts w:ascii="Times New Roman"/>
          <w:b/>
          <w:i w:val="false"/>
          <w:color w:val="000000"/>
        </w:rPr>
        <w:t xml:space="preserve"> Жайылым айналымдарының қолайлы схемалары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24" w:id="15"/>
    <w:p>
      <w:pPr>
        <w:spacing w:after="0"/>
        <w:ind w:left="0"/>
        <w:jc w:val="both"/>
      </w:pPr>
      <w:r>
        <w:rPr>
          <w:rFonts w:ascii="Times New Roman"/>
          <w:b w:val="false"/>
          <w:i w:val="false"/>
          <w:color w:val="000000"/>
          <w:sz w:val="28"/>
        </w:rPr>
        <w:t>
      Ескертпе: 1, 2, 3, 4 - жылына қашаны пайдалану кезегі.</w:t>
      </w:r>
    </w:p>
    <w:bookmarkEnd w:id="15"/>
    <w:bookmarkStart w:name="z2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7" w:id="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7"/>
    <w:bookmarkStart w:name="z2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Қарасу ауданында маусымдық жайылымдардың алаңы 329 649 гектарды құрайды. Оның ішінде ауыл шаруашылығы мақсатындағы жер 203947 гектар, елді мекендер жері 66616 гектар, босалқы жер 57423 гектар, өнеркәсіп, көлік, қорғаныс және өзге де мақсаттағы жерлер 1663 гектар.</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31" w:id="2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0"/>
    <w:bookmarkStart w:name="z32" w:id="21"/>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w:t>
      </w:r>
      <w:r>
        <w:rPr>
          <w:rFonts w:ascii="Times New Roman"/>
          <w:b w:val="false"/>
          <w:i w:val="false"/>
          <w:color w:val="000000"/>
          <w:sz w:val="28"/>
        </w:rPr>
        <w:t>әдістемеге</w:t>
      </w:r>
      <w:r>
        <w:rPr>
          <w:rFonts w:ascii="Times New Roman"/>
          <w:b w:val="false"/>
          <w:i w:val="false"/>
          <w:color w:val="000000"/>
          <w:sz w:val="28"/>
        </w:rPr>
        <w:t xml:space="preserve"> (Нормативтік құқықтық актілерді мемлекеттік тіркеу тізілімінде № 14827 болып тіркелген) сәйкес анықталады.</w:t>
      </w:r>
    </w:p>
    <w:bookmarkEnd w:id="21"/>
    <w:bookmarkStart w:name="z33" w:id="22"/>
    <w:p>
      <w:pPr>
        <w:spacing w:after="0"/>
        <w:ind w:left="0"/>
        <w:jc w:val="both"/>
      </w:pPr>
      <w:r>
        <w:rPr>
          <w:rFonts w:ascii="Times New Roman"/>
          <w:b w:val="false"/>
          <w:i w:val="false"/>
          <w:color w:val="000000"/>
          <w:sz w:val="28"/>
        </w:rPr>
        <w:t>
      Суару немесе суландыру каналдары жоқ.</w:t>
      </w:r>
    </w:p>
    <w:bookmarkEnd w:id="22"/>
    <w:bookmarkStart w:name="z34" w:id="23"/>
    <w:p>
      <w:pPr>
        <w:spacing w:after="0"/>
        <w:ind w:left="0"/>
        <w:jc w:val="left"/>
      </w:pPr>
      <w:r>
        <w:rPr>
          <w:rFonts w:ascii="Times New Roman"/>
          <w:b/>
          <w:i w:val="false"/>
          <w:color w:val="000000"/>
        </w:rPr>
        <w:t xml:space="preserve"> Жайылым пайдаланушылардың су көздеріне қол жеткізу схемасы </w:t>
      </w:r>
    </w:p>
    <w:bookmarkEnd w:id="23"/>
    <w:bookmarkStart w:name="z3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xml:space="preserve">
      Шартты белгілер: </w:t>
      </w:r>
    </w:p>
    <w:bookmarkEnd w:id="25"/>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49911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911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39" w:id="2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
    <w:bookmarkStart w:name="z40"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42" w:id="29"/>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
    <w:bookmarkStart w:name="z43"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45" w:id="3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Жалғызхан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Койбағар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