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e98edc" w14:textId="2e98e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Қарасу ауданы бойынша 2020-2021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Қарасу ауданы мәслихатының 2020 жылғы 4 тамыздағы № 417 шешімі. Қостанай облысының Әділет департаментінде 2020 жылғы 14 тамызда № 9374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15) тармақшасына, "Жайылымдар туралы" 2017 жылғы 20 ақпандағы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Қарасу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Қарасу ауданы бойынша 2020-2021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Муканов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Қарасу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Казиев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аудандық мәслихатының</w:t>
            </w:r>
            <w:r>
              <w:br/>
            </w:r>
            <w:r>
              <w:rPr>
                <w:rFonts w:ascii="Times New Roman"/>
                <w:b w:val="false"/>
                <w:i w:val="false"/>
                <w:color w:val="000000"/>
                <w:sz w:val="20"/>
              </w:rPr>
              <w:t>020 жылғы 4 тамыздағы</w:t>
            </w:r>
            <w:r>
              <w:br/>
            </w:r>
            <w:r>
              <w:rPr>
                <w:rFonts w:ascii="Times New Roman"/>
                <w:b w:val="false"/>
                <w:i w:val="false"/>
                <w:color w:val="000000"/>
                <w:sz w:val="20"/>
              </w:rPr>
              <w:t>№ 417 шешімімен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Қарасу ауданы бойынша 2020-2021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Қарасу ауданының аумағында жайылымдардың орналасу схемасы (картасы) (Қарасу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1-қосымша</w:t>
      </w:r>
      <w:r>
        <w:rPr>
          <w:rFonts w:ascii="Times New Roman"/>
          <w:b w:val="false"/>
          <w:i w:val="false"/>
          <w:color w:val="000000"/>
          <w:sz w:val="28"/>
        </w:rPr>
        <w:t>);</w:t>
      </w:r>
    </w:p>
    <w:bookmarkEnd w:id="4"/>
    <w:bookmarkStart w:name="z12" w:id="5"/>
    <w:p>
      <w:pPr>
        <w:spacing w:after="0"/>
        <w:ind w:left="0"/>
        <w:jc w:val="both"/>
      </w:pPr>
      <w:r>
        <w:rPr>
          <w:rFonts w:ascii="Times New Roman"/>
          <w:b w:val="false"/>
          <w:i w:val="false"/>
          <w:color w:val="000000"/>
          <w:sz w:val="28"/>
        </w:rPr>
        <w:t xml:space="preserve">
      2) жайылым айналымдарының қолайлы схемалары (Қарасу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2-қосымша</w:t>
      </w:r>
      <w:r>
        <w:rPr>
          <w:rFonts w:ascii="Times New Roman"/>
          <w:b w:val="false"/>
          <w:i w:val="false"/>
          <w:color w:val="000000"/>
          <w:sz w:val="28"/>
        </w:rPr>
        <w:t>);</w:t>
      </w:r>
    </w:p>
    <w:bookmarkEnd w:id="5"/>
    <w:bookmarkStart w:name="z13"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 (Қарасу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3-қосымша</w:t>
      </w:r>
      <w:r>
        <w:rPr>
          <w:rFonts w:ascii="Times New Roman"/>
          <w:b w:val="false"/>
          <w:i w:val="false"/>
          <w:color w:val="000000"/>
          <w:sz w:val="28"/>
        </w:rPr>
        <w:t>);</w:t>
      </w:r>
    </w:p>
    <w:bookmarkEnd w:id="6"/>
    <w:bookmarkStart w:name="z14"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(Қарасу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4-қосымша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(Қарасу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5-қосымша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(Қарасу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6-қосымша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график (Қарасу ауданы бойынша 2020-2021 жылдарға арналған жайылымдарды басқару және оларды пайдалану жөніндегі жоспарға </w:t>
      </w:r>
      <w:r>
        <w:rPr>
          <w:rFonts w:ascii="Times New Roman"/>
          <w:b w:val="false"/>
          <w:i w:val="false"/>
          <w:color w:val="000000"/>
          <w:sz w:val="28"/>
        </w:rPr>
        <w:t>7-қосымша</w:t>
      </w:r>
      <w:r>
        <w:rPr>
          <w:rFonts w:ascii="Times New Roman"/>
          <w:b w:val="false"/>
          <w:i w:val="false"/>
          <w:color w:val="000000"/>
          <w:sz w:val="28"/>
        </w:rPr>
        <w:t>).</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r>
              <w:br/>
            </w:r>
            <w:r>
              <w:rPr>
                <w:rFonts w:ascii="Times New Roman"/>
                <w:b w:val="false"/>
                <w:i w:val="false"/>
                <w:color w:val="000000"/>
                <w:sz w:val="20"/>
              </w:rPr>
              <w:t>2020-2021 жылдарға арналған 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19"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Қарасу ауданының аумағында жайылымдардың орналасу схемасы (картасы)</w:t>
      </w:r>
    </w:p>
    <w:bookmarkEnd w:id="11"/>
    <w:bookmarkStart w:name="z20"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3"/>
    <w:p>
      <w:pPr>
        <w:spacing w:after="0"/>
        <w:ind w:left="0"/>
        <w:jc w:val="left"/>
      </w:pPr>
      <w:r>
        <w:rPr>
          <w:rFonts w:ascii="Times New Roman"/>
          <w:b/>
          <w:i w:val="false"/>
          <w:color w:val="000000"/>
        </w:rPr>
        <w:t xml:space="preserve"> Қарасу ауданының жайылымдарының орналасу схемасына (картасына) беріліп отырған жер учаскелерінің жер пайдаланушылар тізімі</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 (аталымы)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Авгумбаев Руслан Кабдуллович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Базылжанов Мендигали Тумырзович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 Федор Захарович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Алексей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Гейко Геннадий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Гейко Юлия Геннадьевна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Ниязбек Карамергенович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Багитлы Сагидолловна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Едигенов Кайрат Куанышулы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Ерменов Болат Тасмурзинович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Есмуханов Ерхан Марденович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Жаутенов Ерлан Олжабаевич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Журжа Владимир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Журжа Лидия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Жулдузай Алибековна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Карамурзин Талгат Курманбекович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Касьянова Надежда Владимировна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Конуспаева Салтанат Кажкеновна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Лашенов Азамат Аскарович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Лопоухов Валентин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Макешев Ансар Маратович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Балгабай Шагиртаевич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Абдыкалык Карпикович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Бауржан Батранович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Болатбек Базылканович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Бекбулат Кабдихамитович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Подлубный Василий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Сальников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Каратай Исенович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Турсунбаев Абай Сабитович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Канат Амангельдинович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Максут Темергалиевич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Халметов Шоазим Ерматович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Цыкалов Михаил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Чайникова Мадина Муртазаалиевна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Шнайдер Петр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Grand Trade"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"АгроСервис - Қарасу"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Қайын -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Ниет"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"Батыр-Моздок"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 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 өмір"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"ГАСЫР-КАРАСУ"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"ЖАЛГЫСКАН"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"Железнодорожное-АМФ"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"Караман-К"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"Костанайавтотранс"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"Кунарлылык"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"Рамазан-Карасу"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"Убаганский"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23" w:id="14"/>
    <w:p>
      <w:pPr>
        <w:spacing w:after="0"/>
        <w:ind w:left="0"/>
        <w:jc w:val="left"/>
      </w:pPr>
      <w:r>
        <w:rPr>
          <w:rFonts w:ascii="Times New Roman"/>
          <w:b/>
          <w:i w:val="false"/>
          <w:color w:val="000000"/>
        </w:rPr>
        <w:t xml:space="preserve"> Жайылым айналымдарының қолайлы схемалары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24" w:id="15"/>
    <w:p>
      <w:pPr>
        <w:spacing w:after="0"/>
        <w:ind w:left="0"/>
        <w:jc w:val="both"/>
      </w:pPr>
      <w:r>
        <w:rPr>
          <w:rFonts w:ascii="Times New Roman"/>
          <w:b w:val="false"/>
          <w:i w:val="false"/>
          <w:color w:val="000000"/>
          <w:sz w:val="28"/>
        </w:rPr>
        <w:t>
      Ескертпе: 1, 2, 3, 4 - жылына қашаны пайдалану кезегі.</w:t>
      </w:r>
    </w:p>
    <w:bookmarkEnd w:id="15"/>
    <w:bookmarkStart w:name="z25"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27" w:id="1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7"/>
    <w:bookmarkStart w:name="z28"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9"/>
    <w:p>
      <w:pPr>
        <w:spacing w:after="0"/>
        <w:ind w:left="0"/>
        <w:jc w:val="both"/>
      </w:pPr>
      <w:r>
        <w:rPr>
          <w:rFonts w:ascii="Times New Roman"/>
          <w:b w:val="false"/>
          <w:i w:val="false"/>
          <w:color w:val="000000"/>
          <w:sz w:val="28"/>
        </w:rPr>
        <w:t>
      Қарасу ауданында маусымдық жайылымдардың алаңы 329 649 гектарды құрайды. Оның ішінде ауыл шаруашылығы мақсатындағы жер 203947 гектар, елді мекендер жері 66616 гектар, босалқы жер 57423 гектар, өнеркәсіп, көлік, қорғаныс және өзге де мақсаттағы жерлер 1663 гектар.</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31" w:id="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0"/>
    <w:bookmarkStart w:name="z32" w:id="21"/>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w:t>
      </w:r>
      <w:r>
        <w:rPr>
          <w:rFonts w:ascii="Times New Roman"/>
          <w:b w:val="false"/>
          <w:i w:val="false"/>
          <w:color w:val="000000"/>
          <w:sz w:val="28"/>
        </w:rPr>
        <w:t>әдістемеге</w:t>
      </w:r>
      <w:r>
        <w:rPr>
          <w:rFonts w:ascii="Times New Roman"/>
          <w:b w:val="false"/>
          <w:i w:val="false"/>
          <w:color w:val="000000"/>
          <w:sz w:val="28"/>
        </w:rPr>
        <w:t xml:space="preserve"> (Нормативтік құқықтық актілерді мемлекеттік тіркеу тізілімінде № 14827 болып тіркелген) сәйкес анықталады.</w:t>
      </w:r>
    </w:p>
    <w:bookmarkEnd w:id="21"/>
    <w:bookmarkStart w:name="z33" w:id="22"/>
    <w:p>
      <w:pPr>
        <w:spacing w:after="0"/>
        <w:ind w:left="0"/>
        <w:jc w:val="both"/>
      </w:pPr>
      <w:r>
        <w:rPr>
          <w:rFonts w:ascii="Times New Roman"/>
          <w:b w:val="false"/>
          <w:i w:val="false"/>
          <w:color w:val="000000"/>
          <w:sz w:val="28"/>
        </w:rPr>
        <w:t>
      Суару немесе суландыру каналдары жоқ.</w:t>
      </w:r>
    </w:p>
    <w:bookmarkEnd w:id="22"/>
    <w:bookmarkStart w:name="z34" w:id="23"/>
    <w:p>
      <w:pPr>
        <w:spacing w:after="0"/>
        <w:ind w:left="0"/>
        <w:jc w:val="left"/>
      </w:pPr>
      <w:r>
        <w:rPr>
          <w:rFonts w:ascii="Times New Roman"/>
          <w:b/>
          <w:i w:val="false"/>
          <w:color w:val="000000"/>
        </w:rPr>
        <w:t xml:space="preserve"> Жайылым пайдаланушылардың су көздеріне қол жеткізу схемасы </w:t>
      </w:r>
    </w:p>
    <w:bookmarkEnd w:id="23"/>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5"/>
    <w:p>
      <w:pPr>
        <w:spacing w:after="0"/>
        <w:ind w:left="0"/>
        <w:jc w:val="both"/>
      </w:pPr>
      <w:r>
        <w:rPr>
          <w:rFonts w:ascii="Times New Roman"/>
          <w:b w:val="false"/>
          <w:i w:val="false"/>
          <w:color w:val="000000"/>
          <w:sz w:val="28"/>
        </w:rPr>
        <w:t xml:space="preserve">
      Шартты белгілер: </w:t>
      </w:r>
    </w:p>
    <w:bookmarkEnd w:id="25"/>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49911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911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39" w:id="2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
    <w:bookmarkStart w:name="z40"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42" w:id="29"/>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
    <w:bookmarkStart w:name="z43"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45" w:id="3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Жалғызхан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Қарамырза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Койбағар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Люблин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