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768" w14:textId="2b4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10 наурыздағы № 36 қаулысы. Қостанай облысының Әділет департаментінде 2020 жылғы 12 наурызда № 9013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Қарасу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білім беру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Қарасу ауданы әкімдігінің 11.06.2020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"Болашақ" бала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"Ақерке"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"Бөбек"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Қарасу ауылдық округі әкімі аппаратының "Балапан" 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"Нұр сәби"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Октябрь ауылдық округі әкімі аппаратының "Салтанат" балалар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