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fe5c" w14:textId="2dcf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24 желтоқсандағы № 421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11 мамырдағы № 492 шешімі. Қостанай облысының Әділет департаментінде 2020 жылғы 14 мамырда № 9180 болып тіркелді. Күші жойылды - Қостанай облысы Қарабалық ауданы мәслихатының 2021 жылғы 29 қарашадағы № 69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28 қаңтарда "Айна" аудандық газетінде жарияланған, Нормативтік құқықтық актілерді мемлекеттік тіркеу тізілімінде № 6146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оқытылатын кемтар балалардың ата-аналарына және өзге де заңды өкілдеріне (бұдан әрі - алушылар) беріледі;";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– 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