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fe5c" w14:textId="2dcf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24 желтоқсандағы № 421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11 мамырдағы № 492 шешімі. Қостанай облысының Әділет департаментінде 2020 жылғы 14 мамырда № 9180 болып тіркелді. Күші жойылды - Қостанай облысы Қарабалық ауданы мәслихатының 2021 жылғы 29 қарашадағы № 69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28 қаңтарда "Айна" аудандық газетінде жарияланған, Нормативтік құқықтық актілерді мемлекеттік тіркеу тізілімінде № 6146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оқытуға жұмсаған шығындарын өндіріп алу үйде оқытылатын кемтар балалардың ата-аналарына және өзге де заңды өкілдеріне (бұдан әрі - алушылар) беріледі;";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– медициналық – педагогикалық консультацияның қорытындысын;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