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5a6b" w14:textId="83c5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2020 жылғы 10 наурыздағы № 478 шешімі. Қостанай облысының Әділет департаментінде 2020 жылғы 3 сәуірде № 9080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2020 жылы 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 төрағасы,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