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cdd1" w14:textId="808c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2020 жылғы 17 қаңтардағы № 471 шешімі. Қостанай облысының Әділет департаментінде 2020 жылғы 31 қаңтарда № 8938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сәйкес, Қарабалық ауданның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Қарабалық ауданы мәслихатының 18.04.2022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кент, ауылдық округ үшін 2018 жылғы 1 қаңтардан бастап және халық саны екі мың адам және одан аз ауылдар,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хатшысының міндетін атқарушы,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17 қаңтардағы</w:t>
            </w:r>
            <w:r>
              <w:br/>
            </w:r>
            <w:r>
              <w:rPr>
                <w:rFonts w:ascii="Times New Roman"/>
                <w:b w:val="false"/>
                <w:i w:val="false"/>
                <w:color w:val="000000"/>
                <w:sz w:val="20"/>
              </w:rPr>
              <w:t>№ 471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Қарабалық ауданының ауылдары, кенті,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7"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кент пен ауылдар қызметінің мәселелері;</w:t>
      </w:r>
    </w:p>
    <w:bookmarkEnd w:id="11"/>
    <w:bookmarkStart w:name="z18"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19" w:id="13"/>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аудан мәслихаты бекітеді.</w:t>
      </w:r>
    </w:p>
    <w:bookmarkEnd w:id="13"/>
    <w:bookmarkStart w:name="z79"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және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халыққа дейін – жиналыстың 11-15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3-1-тармақпен толықтырылды - Қостанай облысы Қарабалық ауданы мәслихатының 18.04.2022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15"/>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3-2-тармақпен толықтырылды - Қостанай облысы Қарабалық ауданы мәслихатының 18.04.2022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16"/>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 3-3-тармақпен толықтырылды - Қостанай облысы Қарабалық ауданы мәслихатының 18.04.2022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1"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 бюджетін түзетуді келісу;</w:t>
      </w:r>
    </w:p>
    <w:p>
      <w:pPr>
        <w:spacing w:after="0"/>
        <w:ind w:left="0"/>
        <w:jc w:val="both"/>
      </w:pPr>
      <w:r>
        <w:rPr>
          <w:rFonts w:ascii="Times New Roman"/>
          <w:b w:val="false"/>
          <w:i w:val="false"/>
          <w:color w:val="000000"/>
          <w:sz w:val="28"/>
        </w:rPr>
        <w:t>
      ауыл, ауылдық округтің коммуналдық меншігін (жергілікті өзін-өзі басқарудың коммуналдық меншігін) басқару жөніндегі ауыл, ауылдық округ аппаратының шешімдерін келісу;</w:t>
      </w:r>
    </w:p>
    <w:bookmarkStart w:name="z22" w:id="19"/>
    <w:p>
      <w:pPr>
        <w:spacing w:after="0"/>
        <w:ind w:left="0"/>
        <w:jc w:val="both"/>
      </w:pPr>
      <w:r>
        <w:rPr>
          <w:rFonts w:ascii="Times New Roman"/>
          <w:b w:val="false"/>
          <w:i w:val="false"/>
          <w:color w:val="000000"/>
          <w:sz w:val="28"/>
        </w:rPr>
        <w:t>
      ауыл, ауылдық округ бюджетінің атқарылуын мониторингтеу мақсатында жиналысқа қатысушылар қатарынан жергілікті қоғамдастық комиссиясын құру;</w:t>
      </w:r>
    </w:p>
    <w:bookmarkEnd w:id="19"/>
    <w:bookmarkStart w:name="z23" w:id="20"/>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bookmarkEnd w:id="20"/>
    <w:bookmarkStart w:name="z24" w:id="21"/>
    <w:p>
      <w:pPr>
        <w:spacing w:after="0"/>
        <w:ind w:left="0"/>
        <w:jc w:val="both"/>
      </w:pPr>
      <w:r>
        <w:rPr>
          <w:rFonts w:ascii="Times New Roman"/>
          <w:b w:val="false"/>
          <w:i w:val="false"/>
          <w:color w:val="000000"/>
          <w:sz w:val="28"/>
        </w:rPr>
        <w:t>
      ауыл, ауылдық округ коммуналдық мүлкін иеліктен шығаруды келісу;</w:t>
      </w:r>
    </w:p>
    <w:bookmarkEnd w:id="21"/>
    <w:bookmarkStart w:name="z25" w:id="22"/>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22"/>
    <w:bookmarkStart w:name="z26" w:id="23"/>
    <w:p>
      <w:pPr>
        <w:spacing w:after="0"/>
        <w:ind w:left="0"/>
        <w:jc w:val="both"/>
      </w:pPr>
      <w:r>
        <w:rPr>
          <w:rFonts w:ascii="Times New Roman"/>
          <w:b w:val="false"/>
          <w:i w:val="false"/>
          <w:color w:val="000000"/>
          <w:sz w:val="28"/>
        </w:rPr>
        <w:t>
      ауыл, ауылдық округтер әкімін лауазымынан босату туралы мәселеге бастамашылық жасау;</w:t>
      </w:r>
    </w:p>
    <w:bookmarkEnd w:id="23"/>
    <w:bookmarkStart w:name="z27"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9" w:id="2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Қарабалық ауданы мәслихатының 18.04.2022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Қарабалық ауданы мәслихатының 10.04.2023 </w:t>
      </w:r>
      <w:r>
        <w:rPr>
          <w:rFonts w:ascii="Times New Roman"/>
          <w:b w:val="false"/>
          <w:i w:val="false"/>
          <w:color w:val="00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ауыл,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6"/>
    <w:bookmarkStart w:name="z31"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Қарабалық ауданы мәслихатының 18.04.2022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8"/>
    <w:bookmarkStart w:name="z34"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Қарабалық ауданы мәслихатының 18.04.2022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0"/>
    <w:bookmarkStart w:name="z39" w:id="3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1"/>
    <w:bookmarkStart w:name="z40" w:id="3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2"/>
    <w:bookmarkStart w:name="z41" w:id="3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3"/>
    <w:bookmarkStart w:name="z42" w:id="34"/>
    <w:p>
      <w:pPr>
        <w:spacing w:after="0"/>
        <w:ind w:left="0"/>
        <w:jc w:val="both"/>
      </w:pPr>
      <w:r>
        <w:rPr>
          <w:rFonts w:ascii="Times New Roman"/>
          <w:b w:val="false"/>
          <w:i w:val="false"/>
          <w:color w:val="000000"/>
          <w:sz w:val="28"/>
        </w:rPr>
        <w:t>
      9. Жиналыстың күн тәртібін ауылдар, кент, ауылдық округтер әкімінің аппараты жиналыс мүшелері, тиісті аумақтың әкімі енгізген ұсыныстар негізінде қалыптастырады.</w:t>
      </w:r>
    </w:p>
    <w:bookmarkEnd w:id="34"/>
    <w:bookmarkStart w:name="z43" w:id="3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5"/>
    <w:bookmarkStart w:name="z44" w:id="3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6"/>
    <w:bookmarkStart w:name="z45" w:id="37"/>
    <w:p>
      <w:pPr>
        <w:spacing w:after="0"/>
        <w:ind w:left="0"/>
        <w:jc w:val="both"/>
      </w:pPr>
      <w:r>
        <w:rPr>
          <w:rFonts w:ascii="Times New Roman"/>
          <w:b w:val="false"/>
          <w:i w:val="false"/>
          <w:color w:val="000000"/>
          <w:sz w:val="28"/>
        </w:rPr>
        <w:t>
      Жиналысты шақырудың күн тәртібін жиналыс бекітеді.</w:t>
      </w:r>
    </w:p>
    <w:bookmarkEnd w:id="37"/>
    <w:bookmarkStart w:name="z46" w:id="3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8"/>
    <w:bookmarkStart w:name="z47" w:id="3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9"/>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Қарабалық ауданы мәслихатының 18.04.2022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4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0"/>
    <w:bookmarkStart w:name="z50" w:id="4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1"/>
    <w:bookmarkStart w:name="z51" w:id="4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2"/>
    <w:bookmarkStart w:name="z52" w:id="4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3"/>
    <w:bookmarkStart w:name="z53" w:id="4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4"/>
    <w:bookmarkStart w:name="z54" w:id="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4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(бар болса), тегі көрсетілген тізім;</w:t>
      </w:r>
    </w:p>
    <w:p>
      <w:pPr>
        <w:spacing w:after="0"/>
        <w:ind w:left="0"/>
        <w:jc w:val="both"/>
      </w:pPr>
      <w:r>
        <w:rPr>
          <w:rFonts w:ascii="Times New Roman"/>
          <w:b w:val="false"/>
          <w:i w:val="false"/>
          <w:color w:val="000000"/>
          <w:sz w:val="28"/>
        </w:rPr>
        <w:t>
      4) жиналыс төрағасы мен хатшысының аты, әкесінің аты (бар болса),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 кент, ауылдық округ әкімінің өкілеттігін тоқтату туралы мәселеге бастамашылық жасау туралы жергілікті қоғамдастық жиналысының шешімі қамтитын жағдайларды қоспағанда, жиналыс өткізілген күнінен бастап екі жұмыс күні ішінде ауыл, кент, ауылдық округ әкіміне беріледі.</w:t>
      </w:r>
    </w:p>
    <w:p>
      <w:pPr>
        <w:spacing w:after="0"/>
        <w:ind w:left="0"/>
        <w:jc w:val="both"/>
      </w:pPr>
      <w:r>
        <w:rPr>
          <w:rFonts w:ascii="Times New Roman"/>
          <w:b w:val="false"/>
          <w:i w:val="false"/>
          <w:color w:val="000000"/>
          <w:sz w:val="28"/>
        </w:rPr>
        <w:t>
      Ауыл, кент,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Қарабалық ауданы мәслихатының 18.04.2022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Жиналыс қабылдаған шешімдерді ауыл, ауылдық округ әкімі қарайды және ауыл, ауылдық округ әкімінің аппараты бес жұмыс күнінен аспайтын мерзімде жиналыс мүшелеріне жеткізеді.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Қарабалық ауданы мәслихатының 18.04.2022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4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7"/>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аудан әкімі шешеді.</w:t>
      </w:r>
    </w:p>
    <w:p>
      <w:pPr>
        <w:spacing w:after="0"/>
        <w:ind w:left="0"/>
        <w:jc w:val="both"/>
      </w:pPr>
      <w:r>
        <w:rPr>
          <w:rFonts w:ascii="Times New Roman"/>
          <w:b w:val="false"/>
          <w:i w:val="false"/>
          <w:color w:val="000000"/>
          <w:sz w:val="28"/>
        </w:rPr>
        <w:t>
      Ауыл, ауылдық округ әкімі екі жұмыс күні ішінде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әкімдерімен және жергілікті қоғамдастық жналысының арасында келіспеушілік туындаған жағдайда аудан мәслихатының таяудағы отырысында алдын ала талқылаудан және оның шешімінен кейін аудан әкімі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Қарабалық ауданы мәслихатының 18.04.2022 </w:t>
      </w:r>
      <w:r>
        <w:rPr>
          <w:rFonts w:ascii="Times New Roman"/>
          <w:b w:val="false"/>
          <w:i w:val="false"/>
          <w:color w:val="000000"/>
          <w:sz w:val="28"/>
        </w:rPr>
        <w:t>№ 124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4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ауылдар, кент, ауылдық округтер әкімдері мақұлдаған шешімдердің орындалуын қамтамасыз етеді.</w:t>
      </w:r>
    </w:p>
    <w:bookmarkEnd w:id="48"/>
    <w:bookmarkStart w:name="z68" w:id="49"/>
    <w:p>
      <w:pPr>
        <w:spacing w:after="0"/>
        <w:ind w:left="0"/>
        <w:jc w:val="both"/>
      </w:pPr>
      <w:r>
        <w:rPr>
          <w:rFonts w:ascii="Times New Roman"/>
          <w:b w:val="false"/>
          <w:i w:val="false"/>
          <w:color w:val="000000"/>
          <w:sz w:val="28"/>
        </w:rPr>
        <w:t>
      16. Жиналысты шақыруда қабылданған шешімдерді ауылдар, кент, ауылдық округтер әкімінің аппараты бұқаралық ақпарат құралдары арқылы немесе өзге де тәсілдермен таратады.</w:t>
      </w:r>
    </w:p>
    <w:bookmarkEnd w:id="49"/>
    <w:bookmarkStart w:name="z69" w:id="5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0"/>
    <w:bookmarkStart w:name="z70" w:id="5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1"/>
    <w:bookmarkStart w:name="z71" w:id="5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2"/>
    <w:bookmarkStart w:name="z72" w:id="5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17 қаңтардағы</w:t>
            </w:r>
            <w:r>
              <w:br/>
            </w:r>
            <w:r>
              <w:rPr>
                <w:rFonts w:ascii="Times New Roman"/>
                <w:b w:val="false"/>
                <w:i w:val="false"/>
                <w:color w:val="000000"/>
                <w:sz w:val="20"/>
              </w:rPr>
              <w:t>№ 471 шешіміне</w:t>
            </w:r>
            <w:r>
              <w:br/>
            </w:r>
            <w:r>
              <w:rPr>
                <w:rFonts w:ascii="Times New Roman"/>
                <w:b w:val="false"/>
                <w:i w:val="false"/>
                <w:color w:val="000000"/>
                <w:sz w:val="20"/>
              </w:rPr>
              <w:t>қосымша</w:t>
            </w:r>
          </w:p>
        </w:tc>
      </w:tr>
    </w:tbl>
    <w:bookmarkStart w:name="z74" w:id="54"/>
    <w:p>
      <w:pPr>
        <w:spacing w:after="0"/>
        <w:ind w:left="0"/>
        <w:jc w:val="left"/>
      </w:pPr>
      <w:r>
        <w:rPr>
          <w:rFonts w:ascii="Times New Roman"/>
          <w:b/>
          <w:i w:val="false"/>
          <w:color w:val="000000"/>
        </w:rPr>
        <w:t xml:space="preserve"> Мәслихаттың күші жойылған кейбір шешімдерінің тізбесі</w:t>
      </w:r>
    </w:p>
    <w:bookmarkEnd w:id="54"/>
    <w:bookmarkStart w:name="z75" w:id="55"/>
    <w:p>
      <w:pPr>
        <w:spacing w:after="0"/>
        <w:ind w:left="0"/>
        <w:jc w:val="both"/>
      </w:pPr>
      <w:r>
        <w:rPr>
          <w:rFonts w:ascii="Times New Roman"/>
          <w:b w:val="false"/>
          <w:i w:val="false"/>
          <w:color w:val="000000"/>
          <w:sz w:val="28"/>
        </w:rPr>
        <w:t xml:space="preserve">
      1. Мәслихаттың "Қостанай облысы Қарабалық ауданы Қарабалық кентінің жергілікті қоғамдастық жиналысының регламентін бекіту туралы" 2018 жылғы 17 мамырдағы </w:t>
      </w:r>
      <w:r>
        <w:rPr>
          <w:rFonts w:ascii="Times New Roman"/>
          <w:b w:val="false"/>
          <w:i w:val="false"/>
          <w:color w:val="000000"/>
          <w:sz w:val="28"/>
        </w:rPr>
        <w:t>№ 256</w:t>
      </w:r>
      <w:r>
        <w:rPr>
          <w:rFonts w:ascii="Times New Roman"/>
          <w:b w:val="false"/>
          <w:i w:val="false"/>
          <w:color w:val="000000"/>
          <w:sz w:val="28"/>
        </w:rPr>
        <w:t xml:space="preserve"> шешімі (2018 жылғы 5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7791 болып тіркелген).</w:t>
      </w:r>
    </w:p>
    <w:bookmarkEnd w:id="55"/>
    <w:bookmarkStart w:name="z76" w:id="56"/>
    <w:p>
      <w:pPr>
        <w:spacing w:after="0"/>
        <w:ind w:left="0"/>
        <w:jc w:val="both"/>
      </w:pPr>
      <w:r>
        <w:rPr>
          <w:rFonts w:ascii="Times New Roman"/>
          <w:b w:val="false"/>
          <w:i w:val="false"/>
          <w:color w:val="000000"/>
          <w:sz w:val="28"/>
        </w:rPr>
        <w:t xml:space="preserve">
      2. Мәслихаттың "Мәслихаттың 2018 жылғы 17 мамырдағы № 256 "Қостанай облысы Қарабалық ауданы Қарабалық кентінің жергілікті қоғамдастық жиналысының регламентін бекіту туралы" шешіміне өзгеріс енгізу туралы" 2019 жылғы 18 қарашадағы </w:t>
      </w:r>
      <w:r>
        <w:rPr>
          <w:rFonts w:ascii="Times New Roman"/>
          <w:b w:val="false"/>
          <w:i w:val="false"/>
          <w:color w:val="000000"/>
          <w:sz w:val="28"/>
        </w:rPr>
        <w:t>№ 443</w:t>
      </w:r>
      <w:r>
        <w:rPr>
          <w:rFonts w:ascii="Times New Roman"/>
          <w:b w:val="false"/>
          <w:i w:val="false"/>
          <w:color w:val="000000"/>
          <w:sz w:val="28"/>
        </w:rPr>
        <w:t xml:space="preserve"> шешімі (2019 жылғы 28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8786 болып тіркелген).</w:t>
      </w:r>
    </w:p>
    <w:bookmarkEnd w:id="56"/>
    <w:bookmarkStart w:name="z77" w:id="57"/>
    <w:p>
      <w:pPr>
        <w:spacing w:after="0"/>
        <w:ind w:left="0"/>
        <w:jc w:val="both"/>
      </w:pPr>
      <w:r>
        <w:rPr>
          <w:rFonts w:ascii="Times New Roman"/>
          <w:b w:val="false"/>
          <w:i w:val="false"/>
          <w:color w:val="000000"/>
          <w:sz w:val="28"/>
        </w:rPr>
        <w:t xml:space="preserve">
      3. Мәслихаттың "Қостанай облысы Қарабалық ауданы Қостанай ауылдық округінің жергілікті қоғамдастық жиналысының регламентін бекіту туралы" 2018 жылғы 17 мамырдағы </w:t>
      </w:r>
      <w:r>
        <w:rPr>
          <w:rFonts w:ascii="Times New Roman"/>
          <w:b w:val="false"/>
          <w:i w:val="false"/>
          <w:color w:val="000000"/>
          <w:sz w:val="28"/>
        </w:rPr>
        <w:t>№ 257</w:t>
      </w:r>
      <w:r>
        <w:rPr>
          <w:rFonts w:ascii="Times New Roman"/>
          <w:b w:val="false"/>
          <w:i w:val="false"/>
          <w:color w:val="000000"/>
          <w:sz w:val="28"/>
        </w:rPr>
        <w:t xml:space="preserve"> шешімі (2018 жылғы 5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7790 болып тіркелген).</w:t>
      </w:r>
    </w:p>
    <w:bookmarkEnd w:id="57"/>
    <w:bookmarkStart w:name="z78" w:id="58"/>
    <w:p>
      <w:pPr>
        <w:spacing w:after="0"/>
        <w:ind w:left="0"/>
        <w:jc w:val="both"/>
      </w:pPr>
      <w:r>
        <w:rPr>
          <w:rFonts w:ascii="Times New Roman"/>
          <w:b w:val="false"/>
          <w:i w:val="false"/>
          <w:color w:val="000000"/>
          <w:sz w:val="28"/>
        </w:rPr>
        <w:t xml:space="preserve">
      4. Мәслихаттың "Мәслихаттың 2018 жылғы 17 мамырдағы № 257 "Қостанай облысы Қарабалық ауданы Қостанай ауылдық округінің жергілікті қоғамдастық жиналысының регламентін бекіту туралы" шешіміне өзгеріс енгізу туралы" 2019 жылғы 18 қарашадағы </w:t>
      </w:r>
      <w:r>
        <w:rPr>
          <w:rFonts w:ascii="Times New Roman"/>
          <w:b w:val="false"/>
          <w:i w:val="false"/>
          <w:color w:val="000000"/>
          <w:sz w:val="28"/>
        </w:rPr>
        <w:t>№ 442</w:t>
      </w:r>
      <w:r>
        <w:rPr>
          <w:rFonts w:ascii="Times New Roman"/>
          <w:b w:val="false"/>
          <w:i w:val="false"/>
          <w:color w:val="000000"/>
          <w:sz w:val="28"/>
        </w:rPr>
        <w:t xml:space="preserve"> шешімі (2019 жылғы 28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8787 болып тіркелген).</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