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7f457" w14:textId="ec7f4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Қамысты ауданы Алтынсарин ауылының бөлек жергілікті қоғамдастық жиындарын өткізу қағидаларын және жергілікті қоғамдастық жиындарына қатысу үшін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мәслихатының 2020 жылғы 28 шілдедегі № 341 шешімі. Қостанай облысының Әділет департаментінде 2020 жылғы 3 тамызда № 9353 болып тіркелді. Күші жойылды - Қостанай облысы Қамысты ауданы мәслихатының 2023 жылғы 29 тамыздағы № 74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Қамысты ауданы мәслихатының 29.08.2023 </w:t>
      </w:r>
      <w:r>
        <w:rPr>
          <w:rFonts w:ascii="Times New Roman"/>
          <w:b w:val="false"/>
          <w:i w:val="false"/>
          <w:color w:val="ff0000"/>
          <w:sz w:val="28"/>
        </w:rPr>
        <w:t>№ 74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Қамысты ауданы мәслихатының 23.02.2022 </w:t>
      </w:r>
      <w:r>
        <w:rPr>
          <w:rFonts w:ascii="Times New Roman"/>
          <w:b w:val="false"/>
          <w:i w:val="false"/>
          <w:color w:val="000000"/>
          <w:sz w:val="28"/>
        </w:rPr>
        <w:t>№ 95</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"Бөлек жергілікті қоғамдастық жиындарын өткізудің үлгі қағидаларын бекіту туралы" 2013 жылғы 18 қазандағы </w:t>
      </w:r>
      <w:r>
        <w:rPr>
          <w:rFonts w:ascii="Times New Roman"/>
          <w:b w:val="false"/>
          <w:i w:val="false"/>
          <w:color w:val="000000"/>
          <w:sz w:val="28"/>
        </w:rPr>
        <w:t>№ 1106</w:t>
      </w:r>
      <w:r>
        <w:rPr>
          <w:rFonts w:ascii="Times New Roman"/>
          <w:b w:val="false"/>
          <w:i w:val="false"/>
          <w:color w:val="000000"/>
          <w:sz w:val="28"/>
        </w:rPr>
        <w:t xml:space="preserve"> Қазақстан Республикасы Үкіметінің қаулысына сәйкес Қамысты аудандық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Қостанай облысы Қамысты ауданы Алтынсарин ауылының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Қостанай облысы Қамысты ауданы Алтынсарин ауылының жергілікті қоғамдастық жиындарына қатысу үшін ауыл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Князев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Кстаубаева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28 шілдедегі</w:t>
            </w:r>
            <w:r>
              <w:br/>
            </w:r>
            <w:r>
              <w:rPr>
                <w:rFonts w:ascii="Times New Roman"/>
                <w:b w:val="false"/>
                <w:i w:val="false"/>
                <w:color w:val="000000"/>
                <w:sz w:val="20"/>
              </w:rPr>
              <w:t>№ 341 шешімімен</w:t>
            </w:r>
            <w:r>
              <w:br/>
            </w:r>
            <w:r>
              <w:rPr>
                <w:rFonts w:ascii="Times New Roman"/>
                <w:b w:val="false"/>
                <w:i w:val="false"/>
                <w:color w:val="000000"/>
                <w:sz w:val="20"/>
              </w:rPr>
              <w:t>бекітілген</w:t>
            </w:r>
          </w:p>
        </w:tc>
      </w:tr>
    </w:tbl>
    <w:bookmarkStart w:name="z27" w:id="4"/>
    <w:p>
      <w:pPr>
        <w:spacing w:after="0"/>
        <w:ind w:left="0"/>
        <w:jc w:val="left"/>
      </w:pPr>
      <w:r>
        <w:rPr>
          <w:rFonts w:ascii="Times New Roman"/>
          <w:b/>
          <w:i w:val="false"/>
          <w:color w:val="000000"/>
        </w:rPr>
        <w:t xml:space="preserve"> Қостанай облысы Қамысты ауданы Алтынсарин ауылының жергілікті қоғамдастықтың бөлек жиындарын өткізу қағидалары</w:t>
      </w:r>
    </w:p>
    <w:bookmarkEnd w:id="4"/>
    <w:p>
      <w:pPr>
        <w:spacing w:after="0"/>
        <w:ind w:left="0"/>
        <w:jc w:val="both"/>
      </w:pPr>
      <w:r>
        <w:rPr>
          <w:rFonts w:ascii="Times New Roman"/>
          <w:b w:val="false"/>
          <w:i w:val="false"/>
          <w:color w:val="ff0000"/>
          <w:sz w:val="28"/>
        </w:rPr>
        <w:t xml:space="preserve">
      Ескерту. Қағидалар жаңа редакцияда - Қостанай облысы Қамысты ауданы мәслихатының 23.02.2022 </w:t>
      </w:r>
      <w:r>
        <w:rPr>
          <w:rFonts w:ascii="Times New Roman"/>
          <w:b w:val="false"/>
          <w:i w:val="false"/>
          <w:color w:val="ff0000"/>
          <w:sz w:val="28"/>
        </w:rPr>
        <w:t>№ 95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0" w:id="5"/>
    <w:p>
      <w:pPr>
        <w:spacing w:after="0"/>
        <w:ind w:left="0"/>
        <w:jc w:val="left"/>
      </w:pPr>
      <w:r>
        <w:rPr>
          <w:rFonts w:ascii="Times New Roman"/>
          <w:b/>
          <w:i w:val="false"/>
          <w:color w:val="000000"/>
        </w:rPr>
        <w:t xml:space="preserve"> 1. Жалпы ережелер</w:t>
      </w:r>
    </w:p>
    <w:bookmarkEnd w:id="5"/>
    <w:bookmarkStart w:name="z21" w:id="6"/>
    <w:p>
      <w:pPr>
        <w:spacing w:after="0"/>
        <w:ind w:left="0"/>
        <w:jc w:val="both"/>
      </w:pPr>
      <w:r>
        <w:rPr>
          <w:rFonts w:ascii="Times New Roman"/>
          <w:b w:val="false"/>
          <w:i w:val="false"/>
          <w:color w:val="000000"/>
          <w:sz w:val="28"/>
        </w:rPr>
        <w:t xml:space="preserve">
      1. Осы Қостанай облысы Қамысты ауданы Алтынсарин ауылының жергілікті қоғамдастықтың бөлек жиындарын өткізу қағидалары "Қазақстан Республикасындағы жергілікті мемлекеттік басқару және өзін-өзі басқару туралы" Қазақстан Республикасының Заңы </w:t>
      </w:r>
      <w:r>
        <w:rPr>
          <w:rFonts w:ascii="Times New Roman"/>
          <w:b w:val="false"/>
          <w:i w:val="false"/>
          <w:color w:val="000000"/>
          <w:sz w:val="28"/>
        </w:rPr>
        <w:t>39-3-бабының</w:t>
      </w:r>
      <w:r>
        <w:rPr>
          <w:rFonts w:ascii="Times New Roman"/>
          <w:b w:val="false"/>
          <w:i w:val="false"/>
          <w:color w:val="000000"/>
          <w:sz w:val="28"/>
        </w:rPr>
        <w:t xml:space="preserve"> 6-тармағына,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Алтынсарин ауылы тұрғындарының жергілікті қоғамдастықтың бөлек жиындарын өткізу тәртібін белгілейді.</w:t>
      </w:r>
    </w:p>
    <w:bookmarkEnd w:id="6"/>
    <w:bookmarkStart w:name="z22"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23"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24" w:id="9"/>
    <w:p>
      <w:pPr>
        <w:spacing w:after="0"/>
        <w:ind w:left="0"/>
        <w:jc w:val="both"/>
      </w:pPr>
      <w:r>
        <w:rPr>
          <w:rFonts w:ascii="Times New Roman"/>
          <w:b w:val="false"/>
          <w:i w:val="false"/>
          <w:color w:val="000000"/>
          <w:sz w:val="28"/>
        </w:rPr>
        <w:t>
      2) жергілікті қоғамдастықтың бөлек жиыны – ауылдық округ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25" w:id="10"/>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0"/>
    <w:bookmarkStart w:name="z26" w:id="11"/>
    <w:p>
      <w:pPr>
        <w:spacing w:after="0"/>
        <w:ind w:left="0"/>
        <w:jc w:val="both"/>
      </w:pPr>
      <w:r>
        <w:rPr>
          <w:rFonts w:ascii="Times New Roman"/>
          <w:b w:val="false"/>
          <w:i w:val="false"/>
          <w:color w:val="000000"/>
          <w:sz w:val="28"/>
        </w:rPr>
        <w:t>
      3. Жергілікті қоғамдастықтың бөлек жиынын өткізу үшін ауылдың аумағы учаскелерге (көшелер) бөлінеді.</w:t>
      </w:r>
    </w:p>
    <w:bookmarkEnd w:id="1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p>
      <w:pPr>
        <w:spacing w:after="0"/>
        <w:ind w:left="0"/>
        <w:jc w:val="both"/>
      </w:pPr>
      <w:r>
        <w:rPr>
          <w:rFonts w:ascii="Times New Roman"/>
          <w:b w:val="false"/>
          <w:i w:val="false"/>
          <w:color w:val="000000"/>
          <w:sz w:val="28"/>
        </w:rPr>
        <w:t>
      5. Жергілікті қоғамдастықтың бөлек жиынын Алтынсарин ауылының әкімі шақырады және ұйымдастырады.</w:t>
      </w:r>
    </w:p>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Алтынсарин ауылының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Start w:name="z30" w:id="12"/>
    <w:p>
      <w:pPr>
        <w:spacing w:after="0"/>
        <w:ind w:left="0"/>
        <w:jc w:val="both"/>
      </w:pPr>
      <w:r>
        <w:rPr>
          <w:rFonts w:ascii="Times New Roman"/>
          <w:b w:val="false"/>
          <w:i w:val="false"/>
          <w:color w:val="000000"/>
          <w:sz w:val="28"/>
        </w:rPr>
        <w:t>
      7. Ауыл шегінде жергілікті қоғамдастықтың бөлек жиынын өткізуді Алтынсарин ауылының әкімі ұйымдастырады.</w:t>
      </w:r>
    </w:p>
    <w:bookmarkEnd w:id="12"/>
    <w:bookmarkStart w:name="z31" w:id="13"/>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End w:id="13"/>
    <w:bookmarkStart w:name="z32" w:id="14"/>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14"/>
    <w:bookmarkStart w:name="z33" w:id="15"/>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5"/>
    <w:bookmarkStart w:name="z34" w:id="16"/>
    <w:p>
      <w:pPr>
        <w:spacing w:after="0"/>
        <w:ind w:left="0"/>
        <w:jc w:val="both"/>
      </w:pPr>
      <w:r>
        <w:rPr>
          <w:rFonts w:ascii="Times New Roman"/>
          <w:b w:val="false"/>
          <w:i w:val="false"/>
          <w:color w:val="000000"/>
          <w:sz w:val="28"/>
        </w:rPr>
        <w:t>
      9. Жергілікті қоғамдастықтың бөлек жиынын Алтынсарин ауылының әкімі немесе ол уәкілеттік берген тұлға ашады.</w:t>
      </w:r>
    </w:p>
    <w:bookmarkEnd w:id="16"/>
    <w:bookmarkStart w:name="z35" w:id="17"/>
    <w:p>
      <w:pPr>
        <w:spacing w:after="0"/>
        <w:ind w:left="0"/>
        <w:jc w:val="both"/>
      </w:pPr>
      <w:r>
        <w:rPr>
          <w:rFonts w:ascii="Times New Roman"/>
          <w:b w:val="false"/>
          <w:i w:val="false"/>
          <w:color w:val="000000"/>
          <w:sz w:val="28"/>
        </w:rPr>
        <w:t>
      Алтынсарин ауылының әкімі немесе ол уәкілеттік берген тұлға бөлек жергілікті қоғамдастық жиынының төрағасы болып табылады.</w:t>
      </w:r>
    </w:p>
    <w:bookmarkEnd w:id="17"/>
    <w:bookmarkStart w:name="z36" w:id="18"/>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18"/>
    <w:bookmarkStart w:name="z37" w:id="19"/>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ауданның мәслихаты бекіткен сандық құрамға сәйкес бөлек жергілікті қоғамдастық жиынына қатысушылар ұсынады.</w:t>
      </w:r>
    </w:p>
    <w:bookmarkEnd w:id="19"/>
    <w:bookmarkStart w:name="z38" w:id="20"/>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0"/>
    <w:bookmarkStart w:name="z39" w:id="21"/>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тиісті Алтынсарин ауылы әкімінің аппаратына беріледі.</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28 шілдедегі</w:t>
            </w:r>
            <w:r>
              <w:br/>
            </w:r>
            <w:r>
              <w:rPr>
                <w:rFonts w:ascii="Times New Roman"/>
                <w:b w:val="false"/>
                <w:i w:val="false"/>
                <w:color w:val="000000"/>
                <w:sz w:val="20"/>
              </w:rPr>
              <w:t>№ 341 шешіміне</w:t>
            </w:r>
            <w:r>
              <w:br/>
            </w:r>
            <w:r>
              <w:rPr>
                <w:rFonts w:ascii="Times New Roman"/>
                <w:b w:val="false"/>
                <w:i w:val="false"/>
                <w:color w:val="000000"/>
                <w:sz w:val="20"/>
              </w:rPr>
              <w:t>қосымша</w:t>
            </w:r>
          </w:p>
        </w:tc>
      </w:tr>
    </w:tbl>
    <w:bookmarkStart w:name="z29" w:id="22"/>
    <w:p>
      <w:pPr>
        <w:spacing w:after="0"/>
        <w:ind w:left="0"/>
        <w:jc w:val="left"/>
      </w:pPr>
      <w:r>
        <w:rPr>
          <w:rFonts w:ascii="Times New Roman"/>
          <w:b/>
          <w:i w:val="false"/>
          <w:color w:val="000000"/>
        </w:rPr>
        <w:t xml:space="preserve"> Қостанай облысы Қамысты ауданы Алтынсарин ауылының жергілікті қоғамдастық жиынына қатысу үшін ауыл тұрғындары өкілдерінің сандық құрамы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Өкілдердің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