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a934" w14:textId="76ba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28 қаңтардағы № 381 шешімі. Қостанай облысының Әділет департаментінде 2020 жылғы 31 қаңтарда № 8939 болып тіркелді. Күші жойылды - Қостанай облысы Жітіқара ауданы мәслихатының 2020 жылғы 23 қазандағы № 444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23.10.2020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