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1635" w14:textId="1f41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14 қаңтардағы № 5 "Денисов ауданы 2020-2022 жылдарға арналған ауылдарының және ауылдық округтерінің бюджеттері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2020 жылғы 15 шілдедегі № 57 шешімі. Қостанай облысының Әділет департаментінде 2020 жылғы 28 шілдеде № 9346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"Денисов ауданы 2020-2022 жылдарға арналған ауылдарының және ауылдық округтерінің бюджеттері туралы" 2020 жылғы 14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(2020 жылғы 29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8906 болып тіркелген)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"Денисов ауданы ауылдарының және ауылдық округтерінің 2020-2022 жылдарға арналған бюджеттері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Архангельск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12 908,0 мың теңге, оның iшiнде: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1 545,0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11 363,0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12 908,0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3), 4) тармақшалармен толықтырылсын: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ауылдар және ауылдық округтер аппараттарының ағымдағы шығыстарына;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заңнаманың өзгеруіне байланысты төмен тұрған бюджеттердің шығындарын өтеуге.";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Аршалы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15 563,0 мың теңге, оның iшiнде: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2 460,0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13 103,0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15 563,0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Әйет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17 091,0 мың теңге, оның iшiнде: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3 459,0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13 632,0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17 091,0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жылға арналған Әйет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Электрондық құжат айналымының бірыңғай жүйесін бағдарламалық қамтамасыз етуді енгізуге және қостауға;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ауылдар және ауылдық округтер аппараттарының ағымдағы шығыстарына;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заңнаманың өзгеруіне байланысты төмен тұрған бюджеттердің шығындарын өтеуге.";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Глебовка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11 087,0 мың теңге, оның iшiнде: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421,0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10 666,0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11 087,0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 жылға арналған Глебовка ауылының бюджетінде аудандық бюджеттен ағымдағы нысаналы трансферттер түсімі көзделгені ескерілсін,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Электрондық құжат айналымының бірыңғай жүйесін бағдарламалық қамтамасыз етуді енгізуге және қостауға;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заңнаманың өзгеруіне байланысты төмен тұрған бюджеттердің шығындарын өтеуге.";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Денисов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534 042,0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19 490,0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514 552,0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544 917,1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- 10 875,1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10 875,1 мың теңге.";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5), 6) тармақшалары алынып тасталсын;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7), 8) тармақшалармен толықтырылсын: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Денисов ауданы Денисовка ауылындағы 50 лет Октября көшесін орташа жөндеуге;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Денисов ауданы Денисовка ауылындағы Первомайская көшесін орташа жөндеуге.";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16-2-тармақтармен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Денисов ауылдық округінің 2020 жылға арналған бюджетінде бос қалдықты бөлу 10 875,1 мың теңге сомасында көзделгені ескерілсін.";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"16-2. 2020 жылға ауылдық округте нысаналы трансферттерді қайтару 43,4 мың теңге сомасында көзделгені ескерілсін, оның ішінде: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43,4 мың теңге сомасында.";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Красноармейск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13 958,0 мың теңге, оның iшiнде: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2 702,0 мың теңге;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11 256,0 мың теңге;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13 958,0 мың теңге;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Қырым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10 870,0 мың теңге, оның iшiнде: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800,0 мың теңге;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10 070,0 мың теңге;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10 870,0 мың теңге;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Перелески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13 742,0 мың теңге, оның iшiнде: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1 738,0 мың теңге;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12 004,0 мың теңге;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13 742,0 мың теңге;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26-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Покров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11 573,0 мың теңге, оның iшiнде: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480,0 мың теңге;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11 093,0 мың теңге;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11 573,0 мың теңге;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Приречен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16 579,0 мың теңге, оның iшiнде: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2 626,0 мың теңге;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0,0 мың теңге;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13 953,0 мың теңге;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16 579,0 мың теңге;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32-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Свердлов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13 305,0 мың теңге, оның iшiнде: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2 050,0 мың теңге;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0,0 мың теңге; 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11 255,0 мың теңге;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13 305,0 мың теңге;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Свердлов ауылдық округінің 2020 жылға арналған бюджетінде аудандық бюджеттен ағымдағы нысаналы трансферттер түсімі көзделгені ескерілсін, оның ішінде: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Электрондық құжат айналымының бірыңғай жүйесін бағдарламалық қамтамасыз етуді енгізуге және қостауға;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ауылдар және ауылдық округтер аппараттарының ағымдағы шығыстарына.";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Тельман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120 741,0 мың теңге, оның iшiнде: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2 148,0 мың теңге; 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0,0 мың теңге; 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118 593,0 мың теңге;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120 741,0 мың теңге;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Тельман ауылдық округінің 2020 жылға арналған бюджетінде аудандық бюджеттен ағымдағы нысаналы трансферттер түсімі көзделгені ескерілсін, оның ішінде: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Электрондық құжат айналымының бірыңғай жүйесін бағдарламалық қамтамасыз етуді енгізуге және қостауға;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ауылдар және ауылдық округтер аппараттарының ағымдағы шығыстарына.";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хатшысы, кезектен тыс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Архангельск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Аршалы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Әйет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9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Глебовка ауылының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9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Денисов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0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Красноармейск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0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Қырым ауылдық округінің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0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Перелески ауылының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1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Покров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1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Приречен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1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Свердлов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1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Тельман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жобасына шеңберіндеауылдық елді мекендердегі әлеуметтік жіне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