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7923" w14:textId="5e47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Чернигов ауылдық округі әкімінің 2020 жылғы 17 тамыздағы № 6 шешімі. Қостанай облысының Әділет департаментінде 2020 жылғы 18 тамызда № 9384 болып тіркелді. Күші жойылды - Қостанай облысы Әулиекөл ауданы Чернигов ауылдық округі әкімінің 2020 жылғы 23 желтоқсандағы № 12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Чернигов ауылдық округі әкімінің 23.12.2020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мекемесінің бас мемлекеттік ветеринариялық-санитариялық инспекторының 2020 жылғы 29 маусымдағы № 01-23/215 ұсынысы негізінде Чернигов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Әулиекөл ауданы Чернигов ауылдық округінің Харков ауылы аумағында ірі қарамалдың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"Чернигов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Чернигов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Ашимов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