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61c7" w14:textId="eb66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13 қаңтардағы № 344 "Амангелді ауданы ауылының, ауылдық округтерінің 2020 – 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2020 жылғы 23 қазандағы № 408 шешімі. Қостанай облысының Әділет департаментінде 2020 жылғы 27 қазанда № 9511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2020 – 2022 жылдарға арналған бюджеттері туралы" 2020 жылғы 13 қаңтардағы № 344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8894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433 356,7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4 233,0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428 900,7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434 648,0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- 1 291,3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1 291,3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41 222,0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40 972,0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41 222,0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11 264,0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11 042,0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11 264,0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13 747,0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13 593,0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13 747,0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12 312,0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12 157,0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12 312,0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2020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2020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9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2020 жылға арналған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