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e711" w14:textId="34de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23 ақпандағы № 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2020 жылғы 5 ақпандағы № 349 шешімі. Қостанай облысының Әділет департаментінде 2020 жылғы 6 ақпанда № 8952 болып тіркелді. Күші жойылды - Қостанай облысы Амангелді ауданы мәслихатының 2020 жылғы 21 қыркүйектегі № 402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21.09.2020 </w:t>
      </w:r>
      <w:r>
        <w:rPr>
          <w:rFonts w:ascii="Times New Roman"/>
          <w:b w:val="false"/>
          <w:i w:val="false"/>
          <w:color w:val="ff0000"/>
          <w:sz w:val="28"/>
        </w:rPr>
        <w:t>№ 402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23 ақпандағы </w:t>
      </w:r>
      <w:r>
        <w:rPr>
          <w:rFonts w:ascii="Times New Roman"/>
          <w:b w:val="false"/>
          <w:i w:val="false"/>
          <w:color w:val="000000"/>
          <w:sz w:val="28"/>
        </w:rPr>
        <w:t>№ 97</w:t>
      </w:r>
      <w:r>
        <w:rPr>
          <w:rFonts w:ascii="Times New Roman"/>
          <w:b w:val="false"/>
          <w:i w:val="false"/>
          <w:color w:val="000000"/>
          <w:sz w:val="28"/>
        </w:rPr>
        <w:t xml:space="preserve"> шешіміне (2017 жылғы 29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6915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мөлшерінде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