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e18a" w14:textId="cb8e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2020 жылғы 11 наурыздағы № 83 "2020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2020 жылғы 21 тамыздағы № 258 қаулысы. Қостанай облысының Әділет департаментінде 2020 жылғы 24 тамызда № 9400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 сәйкес,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әкімдігінің "2020 жылға арналған мектепке дейінгі тәрбие мен оқытуға мемлекеттік білім беру тапсырысын, ата-ана төлемақысының мөлшерін бекіту туралы" 2020 жылғы 11 наурыздағы № 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наурызда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9021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әкімдігінің білім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Лисаков қаласы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әкімінің экономикалық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"Дельфинчик"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9350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"Ивушка"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9350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11550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"Мұрагер"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9350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"Балапан"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9350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"Улыбка"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9350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"Нұрлы Жол"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9350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"Болашақ"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9350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орынға арналған "Балақай" бөбекжай-бақшасы"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9350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11550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