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f4d6" w14:textId="617f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12 қыркүйектегі № 1170 "Қостанай облысы әкімдігінің құрылыс басқармасы" мемлекеттік мекемесіне "Құс фабрикасы ғимараттарын газбен жабдықтау" объектісі бойынша газ реттеу пунктін салу үшін жер учаскесіне қауымдық сервитутын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Рудный қаласы әкімдігінің 2020 жылғы 20 мамырдағы № 394 қаулысы. Қостанай облысының Әділет департаментінде 2020 жылғы 21 мамырда № 9203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"Қостанай облысы әкімдігінің құрылыс басқармасы" мемлекеттік мекемесіне "Құс фабрикасы ғимараттарын газбен жабдықтау" объектісі бойынша газ реттеу пунктін салу үшін жер учаскесіне қауымдық сервитутын белгілеу туралы" 2017 жылғы 12 қыркүйектегі </w:t>
      </w:r>
      <w:r>
        <w:rPr>
          <w:rFonts w:ascii="Times New Roman"/>
          <w:b w:val="false"/>
          <w:i w:val="false"/>
          <w:color w:val="000000"/>
          <w:sz w:val="28"/>
        </w:rPr>
        <w:t>№ 1170</w:t>
      </w:r>
      <w:r>
        <w:rPr>
          <w:rFonts w:ascii="Times New Roman"/>
          <w:b w:val="false"/>
          <w:i w:val="false"/>
          <w:color w:val="000000"/>
          <w:sz w:val="28"/>
        </w:rPr>
        <w:t xml:space="preserve"> қаулының (2017 жылғы 12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7241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Гаязов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