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f190" w14:textId="925f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Қостанай қаласы мәслихатының 2020 жылғы 18 тамыздағы № 506 шешімі. Қостанай облысының Әділет департаментінде 2020 жылғы 20 тамызда № 9392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сәйкес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Сотников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18 тамыздағы</w:t>
            </w:r>
            <w:r>
              <w:br/>
            </w:r>
            <w:r>
              <w:rPr>
                <w:rFonts w:ascii="Times New Roman"/>
                <w:b w:val="false"/>
                <w:i w:val="false"/>
                <w:color w:val="000000"/>
                <w:sz w:val="20"/>
              </w:rPr>
              <w:t>№ 506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1-қосымшаға өзгеріс енгізілді - Қостанай облысы Қостанай қаласы мәслихатының 27.05.2024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игерушілер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паркі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даңғылы және Ғ. Қайырбеков көшесі шекараларындағы Текстильщиков көшесі бойындағы аллеясы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Жеңіс паркі (А. Байтұрсынов және Әль-Фараби даңғылы қиылысындағы алаң – Баймағамбетов көшесі – Жеңіс көшесі – Жеңіс паркі)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18 тамыздағы</w:t>
            </w:r>
            <w:r>
              <w:br/>
            </w:r>
            <w:r>
              <w:rPr>
                <w:rFonts w:ascii="Times New Roman"/>
                <w:b w:val="false"/>
                <w:i w:val="false"/>
                <w:color w:val="000000"/>
                <w:sz w:val="20"/>
              </w:rPr>
              <w:t>№ 506 шешіміне</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w:t>
      </w:r>
      <w:r>
        <w:rPr>
          <w:rFonts w:ascii="Times New Roman"/>
          <w:b w:val="false"/>
          <w:i w:val="false"/>
          <w:color w:val="000000"/>
          <w:sz w:val="28"/>
        </w:rPr>
        <w:t>тәртібі</w:t>
      </w:r>
      <w:r>
        <w:rPr>
          <w:rFonts w:ascii="Times New Roman"/>
          <w:b w:val="false"/>
          <w:i w:val="false"/>
          <w:color w:val="000000"/>
          <w:sz w:val="28"/>
        </w:rPr>
        <w:t xml:space="preserve">,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Конституциясында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7"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ұғымдар пайдаланылады:</w:t>
      </w:r>
    </w:p>
    <w:bookmarkEnd w:id="9"/>
    <w:bookmarkStart w:name="z18" w:id="10"/>
    <w:p>
      <w:pPr>
        <w:spacing w:after="0"/>
        <w:ind w:left="0"/>
        <w:jc w:val="both"/>
      </w:pPr>
      <w:r>
        <w:rPr>
          <w:rFonts w:ascii="Times New Roman"/>
          <w:b w:val="false"/>
          <w:i w:val="false"/>
          <w:color w:val="000000"/>
          <w:sz w:val="28"/>
        </w:rPr>
        <w:t xml:space="preserve">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 </w:t>
      </w:r>
    </w:p>
    <w:bookmarkEnd w:id="10"/>
    <w:bookmarkStart w:name="z19" w:id="11"/>
    <w:p>
      <w:pPr>
        <w:spacing w:after="0"/>
        <w:ind w:left="0"/>
        <w:jc w:val="both"/>
      </w:pPr>
      <w:r>
        <w:rPr>
          <w:rFonts w:ascii="Times New Roman"/>
          <w:b w:val="false"/>
          <w:i w:val="false"/>
          <w:color w:val="000000"/>
          <w:sz w:val="28"/>
        </w:rPr>
        <w:t xml:space="preserve">
      2) бейбіт жиналысқа қатысушы – бейбіт жиналысқа өз еркімен қатысатын Қазақстан Республикасының азаматы; </w:t>
      </w:r>
    </w:p>
    <w:bookmarkEnd w:id="11"/>
    <w:bookmarkStart w:name="z20" w:id="12"/>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облыстық маңызы бар қаланың жергілікті өкілді органы бейбіт жиналыстар өткізу үшін айқындаған жалпыға ортақ пайдаланылатын орын немесе жүру маршруты;</w:t>
      </w:r>
    </w:p>
    <w:bookmarkEnd w:id="12"/>
    <w:bookmarkStart w:name="z21" w:id="13"/>
    <w:p>
      <w:pPr>
        <w:spacing w:after="0"/>
        <w:ind w:left="0"/>
        <w:jc w:val="both"/>
      </w:pPr>
      <w:r>
        <w:rPr>
          <w:rFonts w:ascii="Times New Roman"/>
          <w:b w:val="false"/>
          <w:i w:val="false"/>
          <w:color w:val="000000"/>
          <w:sz w:val="28"/>
        </w:rPr>
        <w:t xml:space="preserve">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 </w:t>
      </w:r>
    </w:p>
    <w:bookmarkEnd w:id="13"/>
    <w:bookmarkStart w:name="z22" w:id="14"/>
    <w:p>
      <w:pPr>
        <w:spacing w:after="0"/>
        <w:ind w:left="0"/>
        <w:jc w:val="both"/>
      </w:pPr>
      <w:r>
        <w:rPr>
          <w:rFonts w:ascii="Times New Roman"/>
          <w:b w:val="false"/>
          <w:i w:val="false"/>
          <w:color w:val="000000"/>
          <w:sz w:val="28"/>
        </w:rPr>
        <w:t>
      5) жергілікті атқарушы орган –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3" w:id="15"/>
    <w:p>
      <w:pPr>
        <w:spacing w:after="0"/>
        <w:ind w:left="0"/>
        <w:jc w:val="both"/>
      </w:pPr>
      <w:r>
        <w:rPr>
          <w:rFonts w:ascii="Times New Roman"/>
          <w:b w:val="false"/>
          <w:i w:val="false"/>
          <w:color w:val="000000"/>
          <w:sz w:val="28"/>
        </w:rPr>
        <w:t xml:space="preserve">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 </w:t>
      </w:r>
    </w:p>
    <w:bookmarkEnd w:id="15"/>
    <w:bookmarkStart w:name="z24" w:id="16"/>
    <w:p>
      <w:pPr>
        <w:spacing w:after="0"/>
        <w:ind w:left="0"/>
        <w:jc w:val="left"/>
      </w:pPr>
      <w:r>
        <w:rPr>
          <w:rFonts w:ascii="Times New Roman"/>
          <w:b/>
          <w:i w:val="false"/>
          <w:color w:val="000000"/>
        </w:rPr>
        <w:t xml:space="preserve"> 2. Арнайы орындарды пайдалану тәртібі</w:t>
      </w:r>
    </w:p>
    <w:bookmarkEnd w:id="16"/>
    <w:bookmarkStart w:name="z25" w:id="17"/>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7"/>
    <w:bookmarkStart w:name="z26" w:id="18"/>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8"/>
    <w:bookmarkStart w:name="z27" w:id="19"/>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9"/>
    <w:bookmarkStart w:name="z28" w:id="20"/>
    <w:p>
      <w:pPr>
        <w:spacing w:after="0"/>
        <w:ind w:left="0"/>
        <w:jc w:val="both"/>
      </w:pPr>
      <w:r>
        <w:rPr>
          <w:rFonts w:ascii="Times New Roman"/>
          <w:b w:val="false"/>
          <w:i w:val="false"/>
          <w:color w:val="000000"/>
          <w:sz w:val="28"/>
        </w:rPr>
        <w:t xml:space="preserve">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 </w:t>
      </w:r>
    </w:p>
    <w:bookmarkEnd w:id="20"/>
    <w:bookmarkStart w:name="z29" w:id="21"/>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1"/>
    <w:bookmarkStart w:name="z30" w:id="22"/>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2"/>
    <w:bookmarkStart w:name="z31" w:id="23"/>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3"/>
    <w:bookmarkStart w:name="z32" w:id="24"/>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4"/>
    <w:bookmarkStart w:name="z33" w:id="25"/>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5"/>
    <w:bookmarkStart w:name="z34" w:id="26"/>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6"/>
    <w:bookmarkStart w:name="z35" w:id="27"/>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7"/>
    <w:bookmarkStart w:name="z36" w:id="2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8"/>
    <w:bookmarkStart w:name="z37" w:id="29"/>
    <w:p>
      <w:pPr>
        <w:spacing w:after="0"/>
        <w:ind w:left="0"/>
        <w:jc w:val="left"/>
      </w:pPr>
      <w:r>
        <w:rPr>
          <w:rFonts w:ascii="Times New Roman"/>
          <w:b/>
          <w:i w:val="false"/>
          <w:color w:val="000000"/>
        </w:rPr>
        <w:t xml:space="preserve"> 3. Арнайы орындарының шекті толу нормалары</w:t>
      </w:r>
    </w:p>
    <w:bookmarkEnd w:id="29"/>
    <w:bookmarkStart w:name="z38" w:id="30"/>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0"/>
    <w:bookmarkStart w:name="z39" w:id="31"/>
    <w:p>
      <w:pPr>
        <w:spacing w:after="0"/>
        <w:ind w:left="0"/>
        <w:jc w:val="both"/>
      </w:pPr>
      <w:r>
        <w:rPr>
          <w:rFonts w:ascii="Times New Roman"/>
          <w:b w:val="false"/>
          <w:i w:val="false"/>
          <w:color w:val="000000"/>
          <w:sz w:val="28"/>
        </w:rPr>
        <w:t>
      1) Тың игерушілер алаңы - жиналысқа, митингке қатысатын адамдардың шекті саны 200 адамнан аспайды;</w:t>
      </w:r>
    </w:p>
    <w:bookmarkEnd w:id="31"/>
    <w:bookmarkStart w:name="z40" w:id="32"/>
    <w:p>
      <w:pPr>
        <w:spacing w:after="0"/>
        <w:ind w:left="0"/>
        <w:jc w:val="both"/>
      </w:pPr>
      <w:r>
        <w:rPr>
          <w:rFonts w:ascii="Times New Roman"/>
          <w:b w:val="false"/>
          <w:i w:val="false"/>
          <w:color w:val="000000"/>
          <w:sz w:val="28"/>
        </w:rPr>
        <w:t>
      2) Жеңіс Паркі - жиналысқа, митингке қатысатын адамдардың шекті саны 500 адамнан аспайды;</w:t>
      </w:r>
    </w:p>
    <w:bookmarkEnd w:id="32"/>
    <w:bookmarkStart w:name="z41" w:id="33"/>
    <w:p>
      <w:pPr>
        <w:spacing w:after="0"/>
        <w:ind w:left="0"/>
        <w:jc w:val="both"/>
      </w:pPr>
      <w:r>
        <w:rPr>
          <w:rFonts w:ascii="Times New Roman"/>
          <w:b w:val="false"/>
          <w:i w:val="false"/>
          <w:color w:val="000000"/>
          <w:sz w:val="28"/>
        </w:rPr>
        <w:t>
      3) Қобыланды батыр даңғылы және Ғ.Қайырбеков көшесі шекараларындағы Текстильщиков көшесі бойындағы аллеясы - жиналысқа, митингке қатысатын адамдардың шекті саны 500 адамнан аспайды.</w:t>
      </w:r>
    </w:p>
    <w:bookmarkEnd w:id="33"/>
    <w:bookmarkStart w:name="z42"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500 адамнан аспайды.</w:t>
      </w:r>
    </w:p>
    <w:bookmarkEnd w:id="34"/>
    <w:bookmarkStart w:name="z43"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44" w:id="36"/>
    <w:p>
      <w:pPr>
        <w:spacing w:after="0"/>
        <w:ind w:left="0"/>
        <w:jc w:val="both"/>
      </w:pPr>
      <w:r>
        <w:rPr>
          <w:rFonts w:ascii="Times New Roman"/>
          <w:b w:val="false"/>
          <w:i w:val="false"/>
          <w:color w:val="000000"/>
          <w:sz w:val="28"/>
        </w:rPr>
        <w:t>
      18. Пикеттеуді жүзеге асыратын адамдар арасындағы ең аз жол берілетін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Қостанай қаласы мәслихатының 27.05.2024 </w:t>
      </w:r>
      <w:r>
        <w:rPr>
          <w:rFonts w:ascii="Times New Roman"/>
          <w:b w:val="false"/>
          <w:i w:val="false"/>
          <w:color w:val="00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46" w:id="38"/>
    <w:p>
      <w:pPr>
        <w:spacing w:after="0"/>
        <w:ind w:left="0"/>
        <w:jc w:val="both"/>
      </w:pPr>
      <w:r>
        <w:rPr>
          <w:rFonts w:ascii="Times New Roman"/>
          <w:b w:val="false"/>
          <w:i w:val="false"/>
          <w:color w:val="000000"/>
          <w:sz w:val="28"/>
        </w:rPr>
        <w:t xml:space="preserve">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38"/>
    <w:bookmarkStart w:name="z47"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48" w:id="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пикеттеуді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p>
      <w:pPr>
        <w:spacing w:after="0"/>
        <w:ind w:left="0"/>
        <w:jc w:val="both"/>
      </w:pPr>
      <w:r>
        <w:rPr>
          <w:rFonts w:ascii="Times New Roman"/>
          <w:b w:val="false"/>
          <w:i w:val="false"/>
          <w:color w:val="000000"/>
          <w:sz w:val="28"/>
        </w:rPr>
        <w:t>
      3) қаланың қорғаныс қабілетін, қауіпсіздігін және халықтың тыныс-тіршілігін қамтамасыз ететін ұйымдарға іргелес жатқан аумақтар;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p>
      <w:pPr>
        <w:spacing w:after="0"/>
        <w:ind w:left="0"/>
        <w:jc w:val="both"/>
      </w:pPr>
      <w:r>
        <w:rPr>
          <w:rFonts w:ascii="Times New Roman"/>
          <w:b w:val="false"/>
          <w:i w:val="false"/>
          <w:color w:val="000000"/>
          <w:sz w:val="28"/>
        </w:rPr>
        <w:t>
      5) магистральдық теміржол желілері, магистральдық құбыржолдары, ұлттық электр желісі, магистральдық байланыс желілері және оларға іргелес жатқан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Қостанай қаласы мәслихатының 10.07.2024 </w:t>
      </w:r>
      <w:r>
        <w:rPr>
          <w:rFonts w:ascii="Times New Roman"/>
          <w:b w:val="false"/>
          <w:i w:val="false"/>
          <w:color w:val="00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