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3d29" w14:textId="a133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3 маусымдағы № 41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2020 жылғы 17 сәуірдегі № 472 шешімі. Қостанай облысының Әділет департаментінде 2020 жылғы 17 сәуірде № 9134 болып тіркелді. Күші жойылды - Қостанай облысы Қостанай қаласы мәслихатының 2020 жылғы 28 тамыздағы № 511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мәслихатының 28.08.2020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(2016 жылғы 8 шілдеде "Әділет" ақпараттық-құқықтық жүйесінде жарияланған, Нормативтік құқықтық актілерді мемлекеттік тіркеу тізілімінде № 6509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Ұлы Отан соғысының қатысушылары мен мүгедектеріне Ұлы Отан соғысындағы Жеңіс күніне орай, табыстарын есепке алмай, 1 000 000 (бір миллион) теңге мөлшерінде;".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