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ceaf" w14:textId="ec0c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31 нарыздағы № 466 шешімі. Қостанай облысының Әділет департаментінде 2020 жылғы 3 сәуірде № 9076 болып тіркелді. Күші жойылды - Қостанай облысы Қостанай қаласы мәслихатының 2020 жылғы 21 шілдедегі № 49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1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ілер, шерулер, пикеттер және демонстрациялар өткізуді қосымша реттеу туралы қағидаларын бекіту туралы"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3 мамырда "Әділет" ақпараттық-құқықтық жүйесінде жарияланған, Нормативтік құқықтық актілерді мемлекеттік тіркеу тізілімінде № 632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Жиналыстар, митингілер, шерулер, пикеттер және демонстрациялар егер оларды өткiзу кезі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Қостанай қаласының әкімдігі өкілінің талабы бойынша тоқтат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