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44f9" w14:textId="e2a4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2019 жылғы 11 қыркүйектегі № 394 "Қостанай облысы бойынша әлеуметтік маңызы бар азық-түлік тауарларына бағаларды тұрақтандыру тетіктерін іске асыру қағидаларын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әкімдігінің 2020 жылғы 15 желтоқсандағы № 456 қаулысы. Қостанай облысының Әділет департаментінде 2020 жылғы 21 желтоқсанда № 9647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тіркелген) сәйкес Қостанай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бойынша әлеуметтік маңызы бар азық-түлік тауарларына бағаларды тұрақтандыру тетіктерін іске асыру қағидаларын бекіту туралы" 2019 жылғы 11 қыркүйектегі № 394 </w:t>
      </w:r>
      <w:r>
        <w:rPr>
          <w:rFonts w:ascii="Times New Roman"/>
          <w:b w:val="false"/>
          <w:i w:val="false"/>
          <w:color w:val="000000"/>
          <w:sz w:val="28"/>
        </w:rPr>
        <w:t>қаулысына</w:t>
      </w:r>
      <w:r>
        <w:rPr>
          <w:rFonts w:ascii="Times New Roman"/>
          <w:b w:val="false"/>
          <w:i w:val="false"/>
          <w:color w:val="000000"/>
          <w:sz w:val="28"/>
        </w:rPr>
        <w:t xml:space="preserve"> (2019 жылғы 12 қыркүйекте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8653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қаулымен бекітілген Қостанай облысы бойынша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3"/>
    <w:bookmarkStart w:name="z9" w:id="4"/>
    <w:p>
      <w:pPr>
        <w:spacing w:after="0"/>
        <w:ind w:left="0"/>
        <w:jc w:val="both"/>
      </w:pPr>
      <w:r>
        <w:rPr>
          <w:rFonts w:ascii="Times New Roman"/>
          <w:b w:val="false"/>
          <w:i w:val="false"/>
          <w:color w:val="000000"/>
          <w:sz w:val="28"/>
        </w:rPr>
        <w:t>
      1) азық-түлік тауарларының өңірлік тұрақтандыру қоры – облыстың аумағында аграрлық азық-түлік нарығына реттеушілік әсер ету және азық-түлік қауіпсіздігін қамтамасыз ету үшін құрылған азық-түлік тауарларының жедел қоры;</w:t>
      </w:r>
    </w:p>
    <w:bookmarkEnd w:id="4"/>
    <w:bookmarkStart w:name="z10" w:id="5"/>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5"/>
    <w:bookmarkStart w:name="z11" w:id="6"/>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6"/>
    <w:bookmarkStart w:name="z12" w:id="7"/>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7"/>
    <w:bookmarkStart w:name="z13" w:id="8"/>
    <w:p>
      <w:pPr>
        <w:spacing w:after="0"/>
        <w:ind w:left="0"/>
        <w:jc w:val="both"/>
      </w:pPr>
      <w:r>
        <w:rPr>
          <w:rFonts w:ascii="Times New Roman"/>
          <w:b w:val="false"/>
          <w:i w:val="false"/>
          <w:color w:val="000000"/>
          <w:sz w:val="28"/>
        </w:rPr>
        <w:t xml:space="preserve">
      5) әлеуметтік маңызы бар азық-түлік тауарлары – тізбесі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бекітілетін, олардың есебінен адамның физиологиялық қажеттіліктері қанағаттандырылатын азық-түлік тауарлары;</w:t>
      </w:r>
    </w:p>
    <w:bookmarkEnd w:id="8"/>
    <w:bookmarkStart w:name="z14" w:id="9"/>
    <w:p>
      <w:pPr>
        <w:spacing w:after="0"/>
        <w:ind w:left="0"/>
        <w:jc w:val="both"/>
      </w:pPr>
      <w:r>
        <w:rPr>
          <w:rFonts w:ascii="Times New Roman"/>
          <w:b w:val="false"/>
          <w:i w:val="false"/>
          <w:color w:val="000000"/>
          <w:sz w:val="28"/>
        </w:rPr>
        <w:t>
      6)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облыстың жергілікті атқарушы органының шешімі бойынша құрылған немесе өңірлердің экономикасын дамытуға жәрдемдесу үшін құрылған (әлеуметтік-кәсіпкерлік корпорациялар) ұйым;</w:t>
      </w:r>
    </w:p>
    <w:bookmarkEnd w:id="9"/>
    <w:bookmarkStart w:name="z15" w:id="10"/>
    <w:p>
      <w:pPr>
        <w:spacing w:after="0"/>
        <w:ind w:left="0"/>
        <w:jc w:val="both"/>
      </w:pPr>
      <w:r>
        <w:rPr>
          <w:rFonts w:ascii="Times New Roman"/>
          <w:b w:val="false"/>
          <w:i w:val="false"/>
          <w:color w:val="000000"/>
          <w:sz w:val="28"/>
        </w:rPr>
        <w:t>
      7) сатып алу интервенциялары – облыстың аумағында бағалар төмендеген кезде және/немесе Қазақстан Республикасы аумағында төтенше жағдай енгізілгенде мамандандырылған ұйымдардың азық-түлік тауарларын сатып алуы жөніндегі іс-шаралар;</w:t>
      </w:r>
    </w:p>
    <w:bookmarkEnd w:id="10"/>
    <w:bookmarkStart w:name="z16" w:id="11"/>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1"/>
    <w:bookmarkStart w:name="z17" w:id="12"/>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9" w:id="13"/>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облыстың жергілікті атқарушы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3"/>
    <w:bookmarkStart w:name="z20" w:id="14"/>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9-2-тармақтармен</w:t>
      </w:r>
      <w:r>
        <w:rPr>
          <w:rFonts w:ascii="Times New Roman"/>
          <w:b w:val="false"/>
          <w:i w:val="false"/>
          <w:color w:val="000000"/>
          <w:sz w:val="28"/>
        </w:rPr>
        <w:t xml:space="preserve"> толықтырылсын:</w:t>
      </w:r>
    </w:p>
    <w:bookmarkEnd w:id="14"/>
    <w:bookmarkStart w:name="z21" w:id="15"/>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5"/>
    <w:bookmarkStart w:name="z22" w:id="1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16"/>
    <w:bookmarkStart w:name="z23" w:id="17"/>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17"/>
    <w:bookmarkStart w:name="z24" w:id="18"/>
    <w:p>
      <w:pPr>
        <w:spacing w:after="0"/>
        <w:ind w:left="0"/>
        <w:jc w:val="both"/>
      </w:pPr>
      <w:r>
        <w:rPr>
          <w:rFonts w:ascii="Times New Roman"/>
          <w:b w:val="false"/>
          <w:i w:val="false"/>
          <w:color w:val="000000"/>
          <w:sz w:val="28"/>
        </w:rPr>
        <w:t>
      9-2.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6" w:id="19"/>
    <w:p>
      <w:pPr>
        <w:spacing w:after="0"/>
        <w:ind w:left="0"/>
        <w:jc w:val="both"/>
      </w:pPr>
      <w:r>
        <w:rPr>
          <w:rFonts w:ascii="Times New Roman"/>
          <w:b w:val="false"/>
          <w:i w:val="false"/>
          <w:color w:val="000000"/>
          <w:sz w:val="28"/>
        </w:rPr>
        <w:t>
      "11. Облыстың жергілікті атқарушы органы ай сайын айдың 20-на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28" w:id="20"/>
    <w:p>
      <w:pPr>
        <w:spacing w:after="0"/>
        <w:ind w:left="0"/>
        <w:jc w:val="both"/>
      </w:pPr>
      <w:r>
        <w:rPr>
          <w:rFonts w:ascii="Times New Roman"/>
          <w:b w:val="false"/>
          <w:i w:val="false"/>
          <w:color w:val="000000"/>
          <w:sz w:val="28"/>
        </w:rPr>
        <w:t xml:space="preserve">
      "17. Мамандандырылған ұйым өткізетін әлеуметтік маңызы бар азық-түлік тауарларына шекті сауда үстемесі "Мемлекеттік статистика туралы" 2010 жылғы 19 наурыздағы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1-тармағына сәйкес, Статистикалық жұмыстар жоспарына сәйкес облыстың мемлекеттік статистика органы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"20.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(дистрибьюторлардан) сатып алынады.";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жаңа редакцияда жазылсын:</w:t>
      </w:r>
    </w:p>
    <w:bookmarkStart w:name="z35" w:id="23"/>
    <w:p>
      <w:pPr>
        <w:spacing w:after="0"/>
        <w:ind w:left="0"/>
        <w:jc w:val="both"/>
      </w:pPr>
      <w:r>
        <w:rPr>
          <w:rFonts w:ascii="Times New Roman"/>
          <w:b w:val="false"/>
          <w:i w:val="false"/>
          <w:color w:val="000000"/>
          <w:sz w:val="28"/>
        </w:rPr>
        <w:t>
      "31. Облыстың жергілікті атқарушы органы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23"/>
    <w:bookmarkStart w:name="z36" w:id="24"/>
    <w:p>
      <w:pPr>
        <w:spacing w:after="0"/>
        <w:ind w:left="0"/>
        <w:jc w:val="both"/>
      </w:pPr>
      <w:r>
        <w:rPr>
          <w:rFonts w:ascii="Times New Roman"/>
          <w:b w:val="false"/>
          <w:i w:val="false"/>
          <w:color w:val="000000"/>
          <w:sz w:val="28"/>
        </w:rPr>
        <w:t>
      32. Бағаларды тұрақтандыру мамандандырылған ұйымның әлеуметтік маңызы бар азық-түлік тауарларына белгіленген төмендетілген бөлшек/көтерме сауда бағаларын белгілеуі жолымен қамтамасыз етіледі.";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жаңа редакцияда жазылсын:</w:t>
      </w:r>
    </w:p>
    <w:bookmarkStart w:name="z38" w:id="25"/>
    <w:p>
      <w:pPr>
        <w:spacing w:after="0"/>
        <w:ind w:left="0"/>
        <w:jc w:val="both"/>
      </w:pPr>
      <w:r>
        <w:rPr>
          <w:rFonts w:ascii="Times New Roman"/>
          <w:b w:val="false"/>
          <w:i w:val="false"/>
          <w:color w:val="000000"/>
          <w:sz w:val="28"/>
        </w:rPr>
        <w:t>
      "35. Кәсіпкерлік субъектілеріне қарыздар беру үшін негізгі өлшем шарттар облыс аумағында әлеуметтік маңызы бар азық-түлік тауарларын өткізу бойынша сауда-бөлшек қызметін жүзеге асыру не облыс аумағында әлеуметтік маңызы бар азық-түлік тауарларын өндіруді жүзеге асыру болып табылады.</w:t>
      </w:r>
    </w:p>
    <w:bookmarkEnd w:id="25"/>
    <w:bookmarkStart w:name="z39" w:id="26"/>
    <w:p>
      <w:pPr>
        <w:spacing w:after="0"/>
        <w:ind w:left="0"/>
        <w:jc w:val="both"/>
      </w:pPr>
      <w:r>
        <w:rPr>
          <w:rFonts w:ascii="Times New Roman"/>
          <w:b w:val="false"/>
          <w:i w:val="false"/>
          <w:color w:val="000000"/>
          <w:sz w:val="28"/>
        </w:rPr>
        <w:t>
      36. Кәсіпкерлік субъектісі мамандандырылған ұйымның қарызды қайтару бойынша міндеттемелерінің орындалуын қамтамасыз етеді. Міндеттемелердің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кепілдігі/кепілгерлігі және/немесе корпоративтік кепілдендіру. Міндеттемелердің орындалуын қамтамасыз ету Қазақстан Республикасының заңнамасында көзделген жазбаша нысанда рәсімделеді.";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w:t>
      </w:r>
    </w:p>
    <w:bookmarkStart w:name="z41" w:id="27"/>
    <w:p>
      <w:pPr>
        <w:spacing w:after="0"/>
        <w:ind w:left="0"/>
        <w:jc w:val="both"/>
      </w:pPr>
      <w:r>
        <w:rPr>
          <w:rFonts w:ascii="Times New Roman"/>
          <w:b w:val="false"/>
          <w:i w:val="false"/>
          <w:color w:val="000000"/>
          <w:sz w:val="28"/>
        </w:rPr>
        <w:t>
      "38. Жергілікті атқарушы орган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27"/>
    <w:bookmarkStart w:name="z42" w:id="28"/>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тәртіпте:</w:t>
      </w:r>
    </w:p>
    <w:bookmarkEnd w:id="28"/>
    <w:bookmarkStart w:name="z43" w:id="2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9"/>
    <w:bookmarkStart w:name="z44" w:id="30"/>
    <w:p>
      <w:pPr>
        <w:spacing w:after="0"/>
        <w:ind w:left="0"/>
        <w:jc w:val="both"/>
      </w:pPr>
      <w:r>
        <w:rPr>
          <w:rFonts w:ascii="Times New Roman"/>
          <w:b w:val="false"/>
          <w:i w:val="false"/>
          <w:color w:val="000000"/>
          <w:sz w:val="28"/>
        </w:rPr>
        <w:t>
      2) осы қаулыны ресми жарияланғанынан кейін Қостанай облысы әкімдігінің интернет-ресурсында орналастырылуын қамтамасыз етсін.</w:t>
      </w:r>
    </w:p>
    <w:bookmarkEnd w:id="30"/>
    <w:bookmarkStart w:name="z45" w:id="3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31"/>
    <w:bookmarkStart w:name="z46" w:id="3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