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7625" w14:textId="8017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29 қыркүйектегі № 538 шешімі. Қостанай облысының Әділет департаментінде 2020 жылғы 30 қыркүйекте № 9475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№ 454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2020-2022 жылдарға арналған бюджеті тиісінше осы шешімнің 1, 2 және 3-қосымшаларына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262 794 740,1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6 198 579,0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779 616,6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255 791 412,5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269 809 390,5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32 406 125,8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43 412 356,6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11 006 230,8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1 623 753,0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- 41 044 529,2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41 044 529,2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жылғы 31 желтоқсанға Қостанай облысының жергілікті атқарушы органының борыш лимиті 84 411 077,4 мың теңге мөлшерінде белгіленсін.";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262 794 740,1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255 791 412,5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229 118 576,0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269 809 390,5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50 818 626,3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29 399 192,3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29 312 854,8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16 217 595,3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8 364 628,9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11 236 675,4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6 186 517,9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5 412 658,3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25 196 776,6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11 522 910,1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37 449 631,8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35 939 554,8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7 426 725,9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11 699 868,5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29 771 439,4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12 373 990,2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32 406 125,8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43 412 356,6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10 876 723,4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-41 044 529,2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41 044 529,2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191 209 396,2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189 421 646,2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11 915 358,9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10 716 383,8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16 125 549,8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24 620 628,8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-14 337 799,8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14 337 799,8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2022 жылға арналған облыстық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173 508 760,8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173 548 763,8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36 439 336,6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-2 031 492,0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