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a50b" w14:textId="695a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2020 жылғы 27 қаңтардағы № 50/468 "2020-2022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2020 жылғы 11 желтоқсандағы № 61/537 шешімі. Маңғыстау облысы Әділет департаментінде 2020 жылғы 21 желтоқсанда № 4382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2020 жылғы 27 қарашадағы </w:t>
      </w:r>
      <w:r>
        <w:rPr>
          <w:rFonts w:ascii="Times New Roman"/>
          <w:b w:val="false"/>
          <w:i w:val="false"/>
          <w:color w:val="000000"/>
          <w:sz w:val="28"/>
        </w:rPr>
        <w:t>№ 60/532</w:t>
      </w:r>
      <w:r>
        <w:rPr>
          <w:rFonts w:ascii="Times New Roman"/>
          <w:b w:val="false"/>
          <w:i w:val="false"/>
          <w:color w:val="000000"/>
          <w:sz w:val="28"/>
        </w:rPr>
        <w:t xml:space="preserve"> "Мұнайлы аудандық мәслихатының 2020 жылғы 14 қаңтардағы № 49/464 "2020-2022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 4356 болып тіркелген)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"2020-2022 жылдарға арналған ауылдардың, ауылдық округтердің бюджеттері туралы" Мұнайлы аудандық мәслихатының 2020 жылғы 27 қаңтардағы </w:t>
      </w:r>
      <w:r>
        <w:rPr>
          <w:rFonts w:ascii="Times New Roman"/>
          <w:b w:val="false"/>
          <w:i w:val="false"/>
          <w:color w:val="000000"/>
          <w:sz w:val="28"/>
        </w:rPr>
        <w:t>№ 50/468</w:t>
      </w:r>
      <w:r>
        <w:rPr>
          <w:rFonts w:ascii="Times New Roman"/>
          <w:b w:val="false"/>
          <w:i w:val="false"/>
          <w:color w:val="000000"/>
          <w:sz w:val="28"/>
        </w:rPr>
        <w:t xml:space="preserve"> (нормативтік құқықтық актілерді мемлекеттік тіркеу Тізілімінде № 4125 болып тіркелген, 2020 жылғы 30 қаңтарда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2020-2022 жылдарға арналған ауылдардың, ауылдық округтердің бюджеттері тиісінше 1, 2, 3, 4, 5, 6, 7, 8, 9, 10, 11, 12, 13, 14, 15, 16, 17, 18, 19, 20 және 21 қосымшаларға сәйкес, оның ішінде 2020 жылға мынадай көлемде бекітілсін: </w:t>
      </w:r>
    </w:p>
    <w:bookmarkEnd w:id="3"/>
    <w:bookmarkStart w:name="z4" w:id="4"/>
    <w:p>
      <w:pPr>
        <w:spacing w:after="0"/>
        <w:ind w:left="0"/>
        <w:jc w:val="both"/>
      </w:pPr>
      <w:r>
        <w:rPr>
          <w:rFonts w:ascii="Times New Roman"/>
          <w:b w:val="false"/>
          <w:i w:val="false"/>
          <w:color w:val="000000"/>
          <w:sz w:val="28"/>
        </w:rPr>
        <w:t>
      1) кірістер – 3 722 599,0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419 416,0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8 940,0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3 294 243,0 мың теңге;</w:t>
      </w:r>
    </w:p>
    <w:bookmarkEnd w:id="8"/>
    <w:bookmarkStart w:name="z9" w:id="9"/>
    <w:p>
      <w:pPr>
        <w:spacing w:after="0"/>
        <w:ind w:left="0"/>
        <w:jc w:val="both"/>
      </w:pPr>
      <w:r>
        <w:rPr>
          <w:rFonts w:ascii="Times New Roman"/>
          <w:b w:val="false"/>
          <w:i w:val="false"/>
          <w:color w:val="000000"/>
          <w:sz w:val="28"/>
        </w:rPr>
        <w:t>
      2) шығындар – 3 777 446,9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- 54 847,9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54 847,9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54 847,9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2020 жылға арналған аудандық бюджеттен ауылдар, ауылдық округтердің бюджеттеріне 2 996 681,0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Атамекен ауылдық округіне – 456 124,8 мың теңге;</w:t>
      </w:r>
    </w:p>
    <w:bookmarkEnd w:id="22"/>
    <w:bookmarkStart w:name="z24" w:id="23"/>
    <w:p>
      <w:pPr>
        <w:spacing w:after="0"/>
        <w:ind w:left="0"/>
        <w:jc w:val="both"/>
      </w:pPr>
      <w:r>
        <w:rPr>
          <w:rFonts w:ascii="Times New Roman"/>
          <w:b w:val="false"/>
          <w:i w:val="false"/>
          <w:color w:val="000000"/>
          <w:sz w:val="28"/>
        </w:rPr>
        <w:t>
      Басқұдық ауылдық округіне – 532 617,4 мың теңге;</w:t>
      </w:r>
    </w:p>
    <w:bookmarkEnd w:id="23"/>
    <w:bookmarkStart w:name="z25" w:id="24"/>
    <w:p>
      <w:pPr>
        <w:spacing w:after="0"/>
        <w:ind w:left="0"/>
        <w:jc w:val="both"/>
      </w:pPr>
      <w:r>
        <w:rPr>
          <w:rFonts w:ascii="Times New Roman"/>
          <w:b w:val="false"/>
          <w:i w:val="false"/>
          <w:color w:val="000000"/>
          <w:sz w:val="28"/>
        </w:rPr>
        <w:t>
      Батыр ауылдық округіне – 268 912,7 мың теңге;</w:t>
      </w:r>
    </w:p>
    <w:bookmarkEnd w:id="24"/>
    <w:bookmarkStart w:name="z26" w:id="25"/>
    <w:p>
      <w:pPr>
        <w:spacing w:after="0"/>
        <w:ind w:left="0"/>
        <w:jc w:val="both"/>
      </w:pPr>
      <w:r>
        <w:rPr>
          <w:rFonts w:ascii="Times New Roman"/>
          <w:b w:val="false"/>
          <w:i w:val="false"/>
          <w:color w:val="000000"/>
          <w:sz w:val="28"/>
        </w:rPr>
        <w:t>
      Баянды ауылына – 194 445,3 мың теңге;</w:t>
      </w:r>
    </w:p>
    <w:bookmarkEnd w:id="25"/>
    <w:bookmarkStart w:name="z27" w:id="26"/>
    <w:p>
      <w:pPr>
        <w:spacing w:after="0"/>
        <w:ind w:left="0"/>
        <w:jc w:val="both"/>
      </w:pPr>
      <w:r>
        <w:rPr>
          <w:rFonts w:ascii="Times New Roman"/>
          <w:b w:val="false"/>
          <w:i w:val="false"/>
          <w:color w:val="000000"/>
          <w:sz w:val="28"/>
        </w:rPr>
        <w:t>
      Дәулет ауылдық округіне – 226 845,3 мың теңге;</w:t>
      </w:r>
    </w:p>
    <w:bookmarkEnd w:id="26"/>
    <w:bookmarkStart w:name="z28" w:id="27"/>
    <w:p>
      <w:pPr>
        <w:spacing w:after="0"/>
        <w:ind w:left="0"/>
        <w:jc w:val="both"/>
      </w:pPr>
      <w:r>
        <w:rPr>
          <w:rFonts w:ascii="Times New Roman"/>
          <w:b w:val="false"/>
          <w:i w:val="false"/>
          <w:color w:val="000000"/>
          <w:sz w:val="28"/>
        </w:rPr>
        <w:t>
      Қызылтөбе ауылдық округіне – 496 725,1 мың теңге;</w:t>
      </w:r>
    </w:p>
    <w:bookmarkEnd w:id="27"/>
    <w:bookmarkStart w:name="z29" w:id="28"/>
    <w:p>
      <w:pPr>
        <w:spacing w:after="0"/>
        <w:ind w:left="0"/>
        <w:jc w:val="both"/>
      </w:pPr>
      <w:r>
        <w:rPr>
          <w:rFonts w:ascii="Times New Roman"/>
          <w:b w:val="false"/>
          <w:i w:val="false"/>
          <w:color w:val="000000"/>
          <w:sz w:val="28"/>
        </w:rPr>
        <w:t>
      Маңғыстау ауылына – 821 010,4 мың теңге.".</w:t>
      </w:r>
    </w:p>
    <w:bookmarkEnd w:id="28"/>
    <w:bookmarkStart w:name="z30"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9"/>
    <w:bookmarkStart w:name="z31" w:id="30"/>
    <w:p>
      <w:pPr>
        <w:spacing w:after="0"/>
        <w:ind w:left="0"/>
        <w:jc w:val="both"/>
      </w:pPr>
      <w:r>
        <w:rPr>
          <w:rFonts w:ascii="Times New Roman"/>
          <w:b w:val="false"/>
          <w:i w:val="false"/>
          <w:color w:val="000000"/>
          <w:sz w:val="28"/>
        </w:rPr>
        <w:t>
      2. Осы шешімнің орындалуын бақылау Мұнайлы ауданының бюджет комиссиясына жүктелсін (комиссия төрағасы Н. Жолбаев).</w:t>
      </w:r>
    </w:p>
    <w:bookmarkEnd w:id="30"/>
    <w:bookmarkStart w:name="z32" w:id="31"/>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және оның бұқаралық ақпарат құралдарында ресми жариялануын қамтамасыз етсін.</w:t>
      </w:r>
    </w:p>
    <w:bookmarkEnd w:id="31"/>
    <w:bookmarkStart w:name="z33" w:id="32"/>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Себепбаева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61/537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 қосымша</w:t>
            </w:r>
          </w:p>
        </w:tc>
      </w:tr>
    </w:tbl>
    <w:bookmarkStart w:name="z40" w:id="33"/>
    <w:p>
      <w:pPr>
        <w:spacing w:after="0"/>
        <w:ind w:left="0"/>
        <w:jc w:val="left"/>
      </w:pPr>
      <w:r>
        <w:rPr>
          <w:rFonts w:ascii="Times New Roman"/>
          <w:b/>
          <w:i w:val="false"/>
          <w:color w:val="000000"/>
        </w:rPr>
        <w:t xml:space="preserve"> 2020 жылға арналған Атамекен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6377"/>
        <w:gridCol w:w="2743"/>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583 842,8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596 429,3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453 789,3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453 789,3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428 435,3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61/537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2 қосымша</w:t>
            </w:r>
          </w:p>
        </w:tc>
      </w:tr>
    </w:tbl>
    <w:bookmarkStart w:name="z47" w:id="34"/>
    <w:p>
      <w:pPr>
        <w:spacing w:after="0"/>
        <w:ind w:left="0"/>
        <w:jc w:val="left"/>
      </w:pPr>
      <w:r>
        <w:rPr>
          <w:rFonts w:ascii="Times New Roman"/>
          <w:b/>
          <w:i w:val="false"/>
          <w:color w:val="000000"/>
        </w:rPr>
        <w:t xml:space="preserve"> 2020 жылға арналған Басқұдық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3"/>
        <w:gridCol w:w="2704"/>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673 786,8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2560,4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2560,4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682 609,8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535 775,8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535 775,8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488 194,8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61/537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3 қосымша</w:t>
            </w:r>
          </w:p>
        </w:tc>
      </w:tr>
    </w:tbl>
    <w:bookmarkStart w:name="z54" w:id="35"/>
    <w:p>
      <w:pPr>
        <w:spacing w:after="0"/>
        <w:ind w:left="0"/>
        <w:jc w:val="left"/>
      </w:pPr>
      <w:r>
        <w:rPr>
          <w:rFonts w:ascii="Times New Roman"/>
          <w:b/>
          <w:i w:val="false"/>
          <w:color w:val="000000"/>
        </w:rPr>
        <w:t xml:space="preserve"> 2020 жылға арналған Батыр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402825,1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404 759,5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61/537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4 қосымша</w:t>
            </w:r>
          </w:p>
        </w:tc>
      </w:tr>
    </w:tbl>
    <w:bookmarkStart w:name="z61" w:id="36"/>
    <w:p>
      <w:pPr>
        <w:spacing w:after="0"/>
        <w:ind w:left="0"/>
        <w:jc w:val="left"/>
      </w:pPr>
      <w:r>
        <w:rPr>
          <w:rFonts w:ascii="Times New Roman"/>
          <w:b/>
          <w:i w:val="false"/>
          <w:color w:val="000000"/>
        </w:rPr>
        <w:t xml:space="preserve"> 2020 жылға арналған Баянды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3"/>
        <w:gridCol w:w="2704"/>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241 367,9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1190,6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1190,6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245 229,8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61/537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5 қосымша</w:t>
            </w:r>
          </w:p>
        </w:tc>
      </w:tr>
    </w:tbl>
    <w:bookmarkStart w:name="z68" w:id="37"/>
    <w:p>
      <w:pPr>
        <w:spacing w:after="0"/>
        <w:ind w:left="0"/>
        <w:jc w:val="left"/>
      </w:pPr>
      <w:r>
        <w:rPr>
          <w:rFonts w:ascii="Times New Roman"/>
          <w:b/>
          <w:i w:val="false"/>
          <w:color w:val="000000"/>
        </w:rPr>
        <w:t xml:space="preserve"> 2020 жылға арналған Дәулет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272 196,3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276 085,1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61/537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6 қосымша</w:t>
            </w:r>
          </w:p>
        </w:tc>
      </w:tr>
    </w:tbl>
    <w:bookmarkStart w:name="z75" w:id="38"/>
    <w:p>
      <w:pPr>
        <w:spacing w:after="0"/>
        <w:ind w:left="0"/>
        <w:jc w:val="left"/>
      </w:pPr>
      <w:r>
        <w:rPr>
          <w:rFonts w:ascii="Times New Roman"/>
          <w:b/>
          <w:i w:val="false"/>
          <w:color w:val="000000"/>
        </w:rPr>
        <w:t xml:space="preserve"> 2020 жылға арналған Қызылтөбе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585 074,1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526 353,1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- 6 785,9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61/537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7 қосымша</w:t>
            </w:r>
          </w:p>
        </w:tc>
      </w:tr>
    </w:tbl>
    <w:bookmarkStart w:name="z82" w:id="39"/>
    <w:p>
      <w:pPr>
        <w:spacing w:after="0"/>
        <w:ind w:left="0"/>
        <w:jc w:val="left"/>
      </w:pPr>
      <w:r>
        <w:rPr>
          <w:rFonts w:ascii="Times New Roman"/>
          <w:b/>
          <w:i w:val="false"/>
          <w:color w:val="000000"/>
        </w:rPr>
        <w:t xml:space="preserve"> 2020 жылға арналған Маңғыстау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6377"/>
        <w:gridCol w:w="2743"/>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963 506,0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980 473,4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