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152" w14:textId="60bf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2020 жылғы 13 қаңтардағы № 35/391 "2020-2022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12 мамырдағы № 37/418 шешімі. Маңғыстау облысы Әділет департаментінде 2020 жылғы 14 мамырда № 4208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№4200 болып тіркелген)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Маңғыстау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№4102 болып тіркелген, 2020 жылғы 16 қаңтарда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10 733 269,5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6 112 805,5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15 780,0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36 807,0 мың теңге; трансферттер түсімдері бойынша – 4 567 877,0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11 653 090,9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168 286,5 мың теңге, оның ішінде: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230 630,5 мың теңге;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62 344,0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-1 088 107,9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1 088 107,9 мың теңге, оның ішінде: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1 106 316,0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62 344,0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44 135,9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1 189 936,7 мың теңге сомасында субвенция бөлінгені ескерілсін, оның ішінде: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442 675,9 мың теңге;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101 780,2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84 307,3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67 537,3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65 595,1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71 820,3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74 222,9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78 895,0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53 152,2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70 749,2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52 678,9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26 522,4 мың теңге.";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0 пайыз;";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төлем көзінен салық салынбайтын шетелдік азаматтар табыстарынан ұсталатын жеке табыс салығы – 36,5 пайыз;";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үшінші, төртінші абзацтар жаңа редакцияда жазылсын: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"240 786,0 мың теңге – жергілікті өкілетті органдардың шешімі бойынша мұқтаж азаматтардың жекелеген топтарына әлеуметтік көмекке;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107 881,0 мың теңге – білім беру саласындағы күрделі шығындарға;";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"84 000,0 мың теңге - көлік инфрақұрылымын дамытуға;";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үшінші, төртінші абзацтар жаңа редакцияда жазылсын: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"368 268,0 мың теңге – инженерлік-коммуникация жүйелерін дамытуға;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14 387,0 мың теңге – коммуналдық шаруашылығын дамытуға.";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9-1 тармақпен толықтырылсын: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Ішкі қарыздардың қаратажаты есебінен облыстық бюджеттен 911 467,0 мың теңге бөлінгені ескерілсін.".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Т.Қылаңовқа жүктелсін.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А.Жұмалиев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10 733 269,5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6 112 805,5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666 018,5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666 018,5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4 577 182,0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4 567 877,0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4 567 877,0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4 567 877,0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11 653 090,9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5 657 771,0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5 510 679,0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5 185 909,5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 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1 201 692,9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1 201 692,9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1 189 936,7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168 286,5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-1 088 107,9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1 088 107,9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1 106 316,0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