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f7fd" w14:textId="9ed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2019 жылғы 15 наурыздағы № 27/292 "Қарақия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5 қазандағы № 44/443 шешімі. Маңғыстау облысы Әділет департаментінде 2020 жылғы 16 қазанда № 4319 болып тіркелді. Күші жойылды-Маңғыстау облысы Қарақия аудандық мәслихатының 2021 жылғы 29 қазандағы № 8/72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8/72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"Қазақстан Республикасы Әділет министрлігінің Маңғыстау облысы әділет департаменті" республикалық мемлекеттік мекемесінің 2020 жылғы 10 маусымдағы № 05-10-1071 ақпараттық хатының негізінде, Қарақия аудандық мәслихаты ШЕШІМ ҚАБЫЛДАДЫҚ: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 бойынша сот шешімімен коммуналдық меншікке түскен болып танылған иесіз қалдықтарды басқару қағидаларын бекіту туралы" Қарақия аудандық мәслихатының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27/292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3844 болып тіркелген, 2019 жылғы 27 наурызда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Қарақия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өзгеріссіз қалдырылсын: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Қалдықтармен жұмыс істеу барысында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 көзделген талаптар сақталады.".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заңдылық, депутаттар өкілеттілігі және әлеуметтік мәселелер жөніндегі тұрақты комиссиясына жүктелсін (Б.Қуандық).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