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0651" w14:textId="f7e0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әкімдігінің 2018 жылғы 26 наурыздағы № 39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Бейнеу ауданы әкімдігінің 2020 жылғы 12 қазандағы № 279 қаулысы. Маңғыстау облысы Әділет департаментінде 2020 жылғы 27 қазанда № 4329 болып тіркелді</w:t>
      </w:r>
    </w:p>
    <w:p>
      <w:pPr>
        <w:spacing w:after="0"/>
        <w:ind w:left="0"/>
        <w:jc w:val="both"/>
      </w:pPr>
      <w:bookmarkStart w:name="z0" w:id="0"/>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12 наурыздағы № 05-15-595 ақпараттық хатының негізінде Бейнеу ауданының әкімдігі.ҚАУЛЫ.ЕТЕДІ:</w:t>
      </w:r>
    </w:p>
    <w:bookmarkEnd w:id="0"/>
    <w:bookmarkStart w:name="z1" w:id="1"/>
    <w:p>
      <w:pPr>
        <w:spacing w:after="0"/>
        <w:ind w:left="0"/>
        <w:jc w:val="both"/>
      </w:pPr>
      <w:r>
        <w:rPr>
          <w:rFonts w:ascii="Times New Roman"/>
          <w:b w:val="false"/>
          <w:i w:val="false"/>
          <w:color w:val="000000"/>
          <w:sz w:val="28"/>
        </w:rPr>
        <w:t xml:space="preserve">
      1.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әдістемесін бекіту туралы" Бейнеу ауданы әкімдігінің 2018 жылғы 26 наурыздағы </w:t>
      </w:r>
      <w:r>
        <w:rPr>
          <w:rFonts w:ascii="Times New Roman"/>
          <w:b w:val="false"/>
          <w:i w:val="false"/>
          <w:color w:val="000000"/>
          <w:sz w:val="28"/>
        </w:rPr>
        <w:t>№ 39</w:t>
      </w:r>
      <w:r>
        <w:rPr>
          <w:rFonts w:ascii="Times New Roman"/>
          <w:b w:val="false"/>
          <w:i w:val="false"/>
          <w:color w:val="000000"/>
          <w:sz w:val="28"/>
        </w:rPr>
        <w:t xml:space="preserve"> қаулысына (нормативтік құқықтық актілерді мемлекеттік тіркеу Тізілімінде № 3568 болып тіркелген, 2018 жылғы 20 сәуірде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қаулының орыс тіліндегі тақырыбына өзгеріс енгізілді, мемлекеттік тілдегі мәтін өзгермейді;</w:t>
      </w:r>
    </w:p>
    <w:bookmarkEnd w:id="2"/>
    <w:bookmarkStart w:name="z3" w:id="3"/>
    <w:p>
      <w:pPr>
        <w:spacing w:after="0"/>
        <w:ind w:left="0"/>
        <w:jc w:val="both"/>
      </w:pPr>
      <w:r>
        <w:rPr>
          <w:rFonts w:ascii="Times New Roman"/>
          <w:b w:val="false"/>
          <w:i w:val="false"/>
          <w:color w:val="000000"/>
          <w:sz w:val="28"/>
        </w:rPr>
        <w:t xml:space="preserve">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мазмұнда жаңа редакцияда жазылсын:</w:t>
      </w:r>
    </w:p>
    <w:bookmarkStart w:name="z5" w:id="4"/>
    <w:p>
      <w:pPr>
        <w:spacing w:after="0"/>
        <w:ind w:left="0"/>
        <w:jc w:val="both"/>
      </w:pPr>
      <w:r>
        <w:rPr>
          <w:rFonts w:ascii="Times New Roman"/>
          <w:b w:val="false"/>
          <w:i w:val="false"/>
          <w:color w:val="000000"/>
          <w:sz w:val="28"/>
        </w:rPr>
        <w:t>
      "1. Осы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Заңының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16299 болып тіркелген) сәйкес әзірленді және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(бұдан әрі – "Б" корпусының қызметшілері) қызметін бағалау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келесідей мазмұнда жаңа редакцияда жазылсын:</w:t>
      </w:r>
    </w:p>
    <w:bookmarkStart w:name="z7" w:id="5"/>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(кадр қызметі) бөлімі жұмыс органы болып табылатын Бағалау жөніндегі комиссия (бұдан әрі – Комиссия) құрылады.</w:t>
      </w:r>
    </w:p>
    <w:bookmarkEnd w:id="5"/>
    <w:bookmarkStart w:name="z8" w:id="6"/>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кемінде 5 адамды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келесідей мазмұнда жаңа редакцияда жазылсын:</w:t>
      </w:r>
    </w:p>
    <w:bookmarkStart w:name="z10" w:id="7"/>
    <w:p>
      <w:pPr>
        <w:spacing w:after="0"/>
        <w:ind w:left="0"/>
        <w:jc w:val="both"/>
      </w:pPr>
      <w:r>
        <w:rPr>
          <w:rFonts w:ascii="Times New Roman"/>
          <w:b w:val="false"/>
          <w:i w:val="false"/>
          <w:color w:val="000000"/>
          <w:sz w:val="28"/>
        </w:rPr>
        <w:t>
      "8. Бағалауға байланысты құжаттар персоналды басқару қызметі (кадр қызметі) бөлімінде бағалау аяқталған күннен бастап үш жыл бойы сақталады.";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келесідей мазмұнда жаңа редакцияда жазылсын:</w:t>
      </w:r>
    </w:p>
    <w:bookmarkStart w:name="z12" w:id="8"/>
    <w:p>
      <w:pPr>
        <w:spacing w:after="0"/>
        <w:ind w:left="0"/>
        <w:jc w:val="both"/>
      </w:pPr>
      <w:r>
        <w:rPr>
          <w:rFonts w:ascii="Times New Roman"/>
          <w:b w:val="false"/>
          <w:i w:val="false"/>
          <w:color w:val="000000"/>
          <w:sz w:val="28"/>
        </w:rPr>
        <w:t>
      "15. Жеке жұмыс жоспары персоналды басқару қызметі (кадр қызметі) бөлімінде сақталады.";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w:t>
      </w:r>
      <w:r>
        <w:rPr>
          <w:rFonts w:ascii="Times New Roman"/>
          <w:b w:val="false"/>
          <w:i w:val="false"/>
          <w:color w:val="000000"/>
          <w:sz w:val="28"/>
        </w:rPr>
        <w:t xml:space="preserve"> келесідей мазмұнда жаңа редакцияда жазылсын:</w:t>
      </w:r>
    </w:p>
    <w:bookmarkStart w:name="z14" w:id="9"/>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(кадр қызметі) бөлімі 2 жұмыс күнінен кешіктірмей оны Комиссияның қарауына ұсынады.";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w:t>
      </w:r>
      <w:r>
        <w:rPr>
          <w:rFonts w:ascii="Times New Roman"/>
          <w:b w:val="false"/>
          <w:i w:val="false"/>
          <w:color w:val="000000"/>
          <w:sz w:val="28"/>
        </w:rPr>
        <w:t xml:space="preserve"> келесідей мазмұнда жаңа редакцияда жазылсын:</w:t>
      </w:r>
    </w:p>
    <w:bookmarkStart w:name="z16" w:id="10"/>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(кадр қызметі) бөлімі 2 жұмыс күнінен кешіктірмей оны Комиссияның қарауына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w:t>
      </w:r>
      <w:r>
        <w:rPr>
          <w:rFonts w:ascii="Times New Roman"/>
          <w:b w:val="false"/>
          <w:i w:val="false"/>
          <w:color w:val="000000"/>
          <w:sz w:val="28"/>
        </w:rPr>
        <w:t xml:space="preserve"> келесідей мазмұнда жаңа редакцияда жазылсын:</w:t>
      </w:r>
    </w:p>
    <w:bookmarkStart w:name="z18" w:id="11"/>
    <w:p>
      <w:pPr>
        <w:spacing w:after="0"/>
        <w:ind w:left="0"/>
        <w:jc w:val="both"/>
      </w:pPr>
      <w:r>
        <w:rPr>
          <w:rFonts w:ascii="Times New Roman"/>
          <w:b w:val="false"/>
          <w:i w:val="false"/>
          <w:color w:val="000000"/>
          <w:sz w:val="28"/>
        </w:rPr>
        <w:t>
      "29. Персоналды басқару қызметі (кадр қызметі) бөлімі Комиссия төрағасымен келісім бойынша бағалауды өткізу кестесін қалыптастырады және бағалауды жүзеге асыратын тұлғаларды оны өткізуге дейін жеті жұмыс күні бұрын хабарлауды қамтамасыз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34 тармақ </w:t>
      </w:r>
      <w:r>
        <w:rPr>
          <w:rFonts w:ascii="Times New Roman"/>
          <w:b w:val="false"/>
          <w:i w:val="false"/>
          <w:color w:val="000000"/>
          <w:sz w:val="28"/>
        </w:rPr>
        <w:t xml:space="preserve"> келесідей мазмұнда жаңа редакцияда жазылсын:</w:t>
      </w:r>
    </w:p>
    <w:bookmarkStart w:name="z20" w:id="12"/>
    <w:p>
      <w:pPr>
        <w:spacing w:after="0"/>
        <w:ind w:left="0"/>
        <w:jc w:val="both"/>
      </w:pPr>
      <w:r>
        <w:rPr>
          <w:rFonts w:ascii="Times New Roman"/>
          <w:b w:val="false"/>
          <w:i w:val="false"/>
          <w:color w:val="000000"/>
          <w:sz w:val="28"/>
        </w:rPr>
        <w:t>
      "34. Комиссияның хатшысы персоналды басқару қызметі (кадр қызметі) бөлімінің қызметшісі болып табылады. Комиссияның хатшысы дауыс беруге қатыспайды.";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w:t>
      </w:r>
      <w:r>
        <w:rPr>
          <w:rFonts w:ascii="Times New Roman"/>
          <w:b w:val="false"/>
          <w:i w:val="false"/>
          <w:color w:val="000000"/>
          <w:sz w:val="28"/>
        </w:rPr>
        <w:t xml:space="preserve"> келесідей мазмұнда жаңа редакцияда жазылсын:</w:t>
      </w:r>
    </w:p>
    <w:bookmarkStart w:name="z22" w:id="13"/>
    <w:p>
      <w:pPr>
        <w:spacing w:after="0"/>
        <w:ind w:left="0"/>
        <w:jc w:val="both"/>
      </w:pPr>
      <w:r>
        <w:rPr>
          <w:rFonts w:ascii="Times New Roman"/>
          <w:b w:val="false"/>
          <w:i w:val="false"/>
          <w:color w:val="000000"/>
          <w:sz w:val="28"/>
        </w:rPr>
        <w:t>
      "35. Персоналды басқару қызметі (кадр қызметі) бөлімі Комиссия төрағасымен келісілген мерзімдерге сәйкес Комиссия отырысының өткізілуін қамтамасыз 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w:t>
      </w:r>
      <w:r>
        <w:rPr>
          <w:rFonts w:ascii="Times New Roman"/>
          <w:b w:val="false"/>
          <w:i w:val="false"/>
          <w:color w:val="000000"/>
          <w:sz w:val="28"/>
        </w:rPr>
        <w:t xml:space="preserve"> келесідей мазмұнда жаңа редакцияда жазылсын:</w:t>
      </w:r>
    </w:p>
    <w:bookmarkStart w:name="z24" w:id="14"/>
    <w:p>
      <w:pPr>
        <w:spacing w:after="0"/>
        <w:ind w:left="0"/>
        <w:jc w:val="both"/>
      </w:pPr>
      <w:r>
        <w:rPr>
          <w:rFonts w:ascii="Times New Roman"/>
          <w:b w:val="false"/>
          <w:i w:val="false"/>
          <w:color w:val="000000"/>
          <w:sz w:val="28"/>
        </w:rPr>
        <w:t>
      "36. Персоналды басқару қызметі (кадр қызметі) бөлімі Комиссияның отырысына келесі құжаттарды ұсынады.</w:t>
      </w:r>
    </w:p>
    <w:bookmarkEnd w:id="14"/>
    <w:bookmarkStart w:name="z25" w:id="15"/>
    <w:p>
      <w:pPr>
        <w:spacing w:after="0"/>
        <w:ind w:left="0"/>
        <w:jc w:val="both"/>
      </w:pPr>
      <w:r>
        <w:rPr>
          <w:rFonts w:ascii="Times New Roman"/>
          <w:b w:val="false"/>
          <w:i w:val="false"/>
          <w:color w:val="000000"/>
          <w:sz w:val="28"/>
        </w:rPr>
        <w:t>
      1) толтырылған бағалау парақтарын;</w:t>
      </w:r>
    </w:p>
    <w:bookmarkEnd w:id="15"/>
    <w:bookmarkStart w:name="z26" w:id="16"/>
    <w:p>
      <w:pPr>
        <w:spacing w:after="0"/>
        <w:ind w:left="0"/>
        <w:jc w:val="both"/>
      </w:pPr>
      <w:r>
        <w:rPr>
          <w:rFonts w:ascii="Times New Roman"/>
          <w:b w:val="false"/>
          <w:i w:val="false"/>
          <w:color w:val="000000"/>
          <w:sz w:val="28"/>
        </w:rPr>
        <w:t>
      2) осы Әдістеменің 5 қосымшасына сәйкес Комиссия отырысының хаттамасының жобасын.";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w:t>
      </w:r>
      <w:r>
        <w:rPr>
          <w:rFonts w:ascii="Times New Roman"/>
          <w:b w:val="false"/>
          <w:i w:val="false"/>
          <w:color w:val="000000"/>
          <w:sz w:val="28"/>
        </w:rPr>
        <w:t xml:space="preserve"> келесідей мазмұнда жаңа редакцияда жазылсын:</w:t>
      </w:r>
    </w:p>
    <w:bookmarkStart w:name="z28" w:id="17"/>
    <w:p>
      <w:pPr>
        <w:spacing w:after="0"/>
        <w:ind w:left="0"/>
        <w:jc w:val="both"/>
      </w:pPr>
      <w:r>
        <w:rPr>
          <w:rFonts w:ascii="Times New Roman"/>
          <w:b w:val="false"/>
          <w:i w:val="false"/>
          <w:color w:val="000000"/>
          <w:sz w:val="28"/>
        </w:rPr>
        <w:t>
      "40. Персоналды басқару қызметі (кадр қызметі) бөлімі "Б" корпусының қызметшісін бағалау нәтижелерімен ол аяқталған күннен бастап екі жұмыс күні ішінде таныстырады.";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келесідей мазмұнда жаңа редакцияда жазылсын:</w:t>
      </w:r>
    </w:p>
    <w:bookmarkStart w:name="z30" w:id="18"/>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персоналды басқару қызметі (кадр қызметі) бөлімімен және мемлекеттік органның басқа екі қызметшісімен қол қойылған еркін түрде акт толтырылады.";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w:t>
      </w:r>
      <w:r>
        <w:rPr>
          <w:rFonts w:ascii="Times New Roman"/>
          <w:b w:val="false"/>
          <w:i w:val="false"/>
          <w:color w:val="000000"/>
          <w:sz w:val="28"/>
        </w:rPr>
        <w:t xml:space="preserve"> келесідей мазмұнда жаңа редакцияда жазылсын:</w:t>
      </w:r>
    </w:p>
    <w:bookmarkStart w:name="z32" w:id="19"/>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 үшін кедергі болмайды. Бұл жағдайда персоналды басқару қызметі (кадр қызметі) бөлімімен бағалау нәтижелері "Б" корпусы қызметшісіне мемлекеттік органдардың интранет-порталы арқылы жолданады.".</w:t>
      </w:r>
    </w:p>
    <w:bookmarkEnd w:id="19"/>
    <w:bookmarkStart w:name="z33" w:id="20"/>
    <w:p>
      <w:pPr>
        <w:spacing w:after="0"/>
        <w:ind w:left="0"/>
        <w:jc w:val="both"/>
      </w:pPr>
      <w:r>
        <w:rPr>
          <w:rFonts w:ascii="Times New Roman"/>
          <w:b w:val="false"/>
          <w:i w:val="false"/>
          <w:color w:val="000000"/>
          <w:sz w:val="28"/>
        </w:rPr>
        <w:t>
      2. "Бейнеу ауданы әкімінің аппараты" мемлекеттік мекемесі (Г. Бақытова) осы қаулының әділет органдарында мемлекеттік тіркелуін, оның бұқаралық ақпарат құралдарында ресми жариялануын,қамтамасыз етсін.</w:t>
      </w:r>
    </w:p>
    <w:bookmarkEnd w:id="20"/>
    <w:bookmarkStart w:name="z34" w:id="21"/>
    <w:p>
      <w:pPr>
        <w:spacing w:after="0"/>
        <w:ind w:left="0"/>
        <w:jc w:val="both"/>
      </w:pPr>
      <w:r>
        <w:rPr>
          <w:rFonts w:ascii="Times New Roman"/>
          <w:b w:val="false"/>
          <w:i w:val="false"/>
          <w:color w:val="000000"/>
          <w:sz w:val="28"/>
        </w:rPr>
        <w:t>
      3. Осы қаулының орындалуын бақылау Бейнеу ауданы әкімі аппаратының басшысы Г. Бақытоваға.жүктелсін.</w:t>
      </w:r>
    </w:p>
    <w:bookmarkEnd w:id="21"/>
    <w:bookmarkStart w:name="z35" w:id="22"/>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 әкімінің  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Шалбаев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