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1cb2" w14:textId="af61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Сыңғырлау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13 қаңтардағы № 45/365 шешімі. Маңғыстау облысы Әділет департаментінде 2020 жылғы 23 қаңтарда № 4116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"2020-2022 жылдарға арналған аудандық бюджет туралы" шешіміне (нормативтік құқықтық актілерді мемлекеттік тіркеу Тізілімінде №4100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 – 2022 жылдарға арналған Сыңғырлау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21 080,0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431,0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20 649,0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21 080,0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2020 жылға арналған Сыңғырлау ауылының бюджетіне 20 649,0 мың теңге сомасында субвенция бөлінгені қаперге алынсын.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Маңғыстау облысының әділет департаментінде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№45/365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Сыңғырлау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№45/365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Сыңғырлау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№45/365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Сыңғырлау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