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1cb2" w14:textId="af61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Сыңғырлау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13 қаңтардағы № 45/365 шешімі. Маңғыстау облысы Әділет департаментінде 2020 жылғы 23 қаңтарда № 4116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аудандық бюджет туралы" шешіміне (нормативтік құқықтық актілерді мемлекеттік тіркеу Тізілімінде №4100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 – 2022 жылдарға арналған Сыңғырлау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21 080,0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431,0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20 649,0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21 080,0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2020 жылға арналған Сыңғырлау ауылының бюджетіне 20 649,0 мың теңге сомасында субвенция бөлінгені қаперге алынсын.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№45/365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Сыңғырлау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57/465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№45/365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Сыңғырлау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№45/365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Сыңғырлау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