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4c4c" w14:textId="21e4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2018 жылғы 2 сәуірдегі № 645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 қаулысы</w:t>
      </w:r>
    </w:p>
    <w:p>
      <w:pPr>
        <w:spacing w:after="0"/>
        <w:ind w:left="0"/>
        <w:jc w:val="both"/>
      </w:pPr>
      <w:r>
        <w:rPr>
          <w:rFonts w:ascii="Times New Roman"/>
          <w:b w:val="false"/>
          <w:i w:val="false"/>
          <w:color w:val="000000"/>
          <w:sz w:val="28"/>
        </w:rPr>
        <w:t>Маңғыстау облысы Ақтау қаласы әкімдігінің 2020 жылғы 11 желтоқсандағы № 01-01/465 қаулысы. Маңғыстау облысы Әділет департаментінде 2020 жылғы 14 желтоқсанда № 4370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Әділет министрлігінің Маңғыстау облысы әділет департаменті" республикалық мемлекеттік мекемесінің 2020 жылғы 3 тамыздағы № 05-10-1298 ақпараттық хатының негізінде, Ақтау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Ақтау қаласы әкімдігінің 2018 жылғы 2 сәуірдегі </w:t>
      </w:r>
      <w:r>
        <w:rPr>
          <w:rFonts w:ascii="Times New Roman"/>
          <w:b w:val="false"/>
          <w:i w:val="false"/>
          <w:color w:val="000000"/>
          <w:sz w:val="28"/>
        </w:rPr>
        <w:t>№ 645</w:t>
      </w:r>
      <w:r>
        <w:rPr>
          <w:rFonts w:ascii="Times New Roman"/>
          <w:b w:val="false"/>
          <w:i w:val="false"/>
          <w:color w:val="000000"/>
          <w:sz w:val="28"/>
        </w:rPr>
        <w:t xml:space="preserve">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3572 болып тіркелген, 2018 жылғы 24 сәуірде Қазақстан Республикасы нормативтік құқықтық актілерінің эталондық бақылау банкінде жарияланған) қаулысына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"Ақтау қаласы әкімінің аппараты" мемлекеттік мекемесінің, "Өмірзақ ауылы әкімінің аппараты" мемлекеттік мекемесінің және жергілікті бюджеттен қаржыландырылатын қалалық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орыс тіліндегі 1 тармағына өзгеріс енгізілді, мемлекеттік тіліндегі мәтіні өзгермейді. </w:t>
      </w:r>
    </w:p>
    <w:bookmarkEnd w:id="3"/>
    <w:bookmarkStart w:name="z4" w:id="4"/>
    <w:p>
      <w:pPr>
        <w:spacing w:after="0"/>
        <w:ind w:left="0"/>
        <w:jc w:val="both"/>
      </w:pPr>
      <w:r>
        <w:rPr>
          <w:rFonts w:ascii="Times New Roman"/>
          <w:b w:val="false"/>
          <w:i w:val="false"/>
          <w:color w:val="000000"/>
          <w:sz w:val="28"/>
        </w:rPr>
        <w:t>
      2. "Ақтау қаласы әкімінің аппараты" мемлекеттік мекемесі (аппарат басшысы А.Толегенова) осы қаулының әділет органдарында мемлекеттік тіркелуін, оның бұқаралық ақпарат құралдарында ресми жариялануын және интернет-ресурста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Ақтау қаласы әкімінің орынбасары С. Гусманға жүктелсін.</w:t>
      </w:r>
    </w:p>
    <w:bookmarkEnd w:id="5"/>
    <w:bookmarkStart w:name="z6" w:id="6"/>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