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4ffc" w14:textId="da74f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өткізудің кейбір мәселелері туралы</w:t>
      </w:r>
    </w:p>
    <w:p>
      <w:pPr>
        <w:spacing w:after="0"/>
        <w:ind w:left="0"/>
        <w:jc w:val="both"/>
      </w:pPr>
      <w:r>
        <w:rPr>
          <w:rFonts w:ascii="Times New Roman"/>
          <w:b w:val="false"/>
          <w:i w:val="false"/>
          <w:color w:val="000000"/>
          <w:sz w:val="28"/>
        </w:rPr>
        <w:t>Маңғыстау облысы Ақтау қалалық мәслихатының 2020 жылғы 10 шілдедегі № 33/382 шешімі. Маңғыстау облысы Әділет департаментінде 2020 жылғы 20 шілдеде № 4259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Маңғыстау облысы Ақтау қалалық мәслихатының 04.10.2022 </w:t>
      </w:r>
      <w:r>
        <w:rPr>
          <w:rFonts w:ascii="Times New Roman"/>
          <w:b w:val="false"/>
          <w:i w:val="false"/>
          <w:color w:val="ff0000"/>
          <w:sz w:val="28"/>
        </w:rPr>
        <w:t>№ 18/145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Қазақстан Республикасының 2020 жылғы 25 мамырдағы "</w:t>
      </w:r>
      <w:r>
        <w:rPr>
          <w:rFonts w:ascii="Times New Roman"/>
          <w:b w:val="false"/>
          <w:i w:val="false"/>
          <w:color w:val="000000"/>
          <w:sz w:val="28"/>
        </w:rPr>
        <w:t>Қазақстан Республикасында бейбіт жиналыстарды ұйымдастыру және өткізу тәртібі туралы</w:t>
      </w:r>
      <w:r>
        <w:rPr>
          <w:rFonts w:ascii="Times New Roman"/>
          <w:b w:val="false"/>
          <w:i w:val="false"/>
          <w:color w:val="000000"/>
          <w:sz w:val="28"/>
        </w:rPr>
        <w:t>" Заңына сәйкес және "Қазақстан Республикасы Әділет министрлігінің Маңғыстау облысы әділет департаменті" республикалық мемлекеттік мекемесінің 2020 жылғы 29 мамырдағы № 05-10-975 ақпараттық хатының негізінде, Ақтау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Ақтау қаласында бейбіт жиналыстарды ұйымдастыру және өткізу үшін арнайы орындар айқындалсын.</w:t>
      </w:r>
    </w:p>
    <w:bookmarkEnd w:id="1"/>
    <w:bookmarkStart w:name="z2"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Ақтау қаласында бейбіт жиналыстарды ұйымдастыру және өткізу үшін арнайы орындарды пайдалану тәртібі, оның шекті толу нормасы,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айқындалсын.</w:t>
      </w:r>
    </w:p>
    <w:bookmarkEnd w:id="2"/>
    <w:bookmarkStart w:name="z3"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Ақтау қаласында пикеттеуді өткізуге тыйым салынған іргелес аумақтардың шекаралары айқындалсын.</w:t>
      </w:r>
    </w:p>
    <w:bookmarkEnd w:id="3"/>
    <w:bookmarkStart w:name="z4" w:id="4"/>
    <w:p>
      <w:pPr>
        <w:spacing w:after="0"/>
        <w:ind w:left="0"/>
        <w:jc w:val="both"/>
      </w:pPr>
      <w:r>
        <w:rPr>
          <w:rFonts w:ascii="Times New Roman"/>
          <w:b w:val="false"/>
          <w:i w:val="false"/>
          <w:color w:val="000000"/>
          <w:sz w:val="28"/>
        </w:rPr>
        <w:t xml:space="preserve">
      4. Ақтау қалалық мәслихатының 2016 жылғы 17 мамырдағы </w:t>
      </w:r>
      <w:r>
        <w:rPr>
          <w:rFonts w:ascii="Times New Roman"/>
          <w:b w:val="false"/>
          <w:i w:val="false"/>
          <w:color w:val="000000"/>
          <w:sz w:val="28"/>
        </w:rPr>
        <w:t>№ 2/17</w:t>
      </w:r>
      <w:r>
        <w:rPr>
          <w:rFonts w:ascii="Times New Roman"/>
          <w:b w:val="false"/>
          <w:i w:val="false"/>
          <w:color w:val="000000"/>
          <w:sz w:val="28"/>
        </w:rPr>
        <w:t xml:space="preserve"> "Ақтау қаласында бейбіт жиналыстар, митингілер, шерулер, пикеттер мен демонстрациялар өткізу тәртібін қосымша реттеу туралы" шешімінің (нормативтік құқықтық актілерді мемлекеттік тіркеу Тізілімінде № 3077 болып тіркелген, 2016 жылы 11 шілдеде "Әділет" ақпараттық-құқықтық жүйесінде жарияланған) күші жойылды деп танылсын.</w:t>
      </w:r>
    </w:p>
    <w:bookmarkEnd w:id="4"/>
    <w:bookmarkStart w:name="z5" w:id="5"/>
    <w:p>
      <w:pPr>
        <w:spacing w:after="0"/>
        <w:ind w:left="0"/>
        <w:jc w:val="both"/>
      </w:pPr>
      <w:r>
        <w:rPr>
          <w:rFonts w:ascii="Times New Roman"/>
          <w:b w:val="false"/>
          <w:i w:val="false"/>
          <w:color w:val="000000"/>
          <w:sz w:val="28"/>
        </w:rPr>
        <w:t>
      5. "Ақтау қалалық мәслихатының аппараты" мемлекеттік мекемесі (аппарат басшысы – Д.Телегенова) осы шешімнің әділет органдарында мемлекеттік тіркелуін, оның бұқаралық ақпарат құралдарында ресми жариялануын қамтамасыз етсін.</w:t>
      </w:r>
    </w:p>
    <w:bookmarkEnd w:id="5"/>
    <w:bookmarkStart w:name="z6" w:id="6"/>
    <w:p>
      <w:pPr>
        <w:spacing w:after="0"/>
        <w:ind w:left="0"/>
        <w:jc w:val="both"/>
      </w:pPr>
      <w:r>
        <w:rPr>
          <w:rFonts w:ascii="Times New Roman"/>
          <w:b w:val="false"/>
          <w:i w:val="false"/>
          <w:color w:val="000000"/>
          <w:sz w:val="28"/>
        </w:rPr>
        <w:t>
      6. Осы шешімнің орындалуын бақылау Ақтау қалалық мәслихатының әлеуметтік мәселелер және заңдылық пен құқық тәртібі мәселелері жөніндегі тұрақты комиссиясына жүктелсін (Ы. Көшербай).</w:t>
      </w:r>
    </w:p>
    <w:bookmarkEnd w:id="6"/>
    <w:bookmarkStart w:name="z7" w:id="7"/>
    <w:p>
      <w:pPr>
        <w:spacing w:after="0"/>
        <w:ind w:left="0"/>
        <w:jc w:val="both"/>
      </w:pPr>
      <w:r>
        <w:rPr>
          <w:rFonts w:ascii="Times New Roman"/>
          <w:b w:val="false"/>
          <w:i w:val="false"/>
          <w:color w:val="000000"/>
          <w:sz w:val="28"/>
        </w:rPr>
        <w:t>
      7.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А.Керелбаев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Ақтау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Ақтау қалалық мәслихатының </w:t>
            </w:r>
            <w:r>
              <w:br/>
            </w:r>
            <w:r>
              <w:rPr>
                <w:rFonts w:ascii="Times New Roman"/>
                <w:b w:val="false"/>
                <w:i w:val="false"/>
                <w:color w:val="000000"/>
                <w:sz w:val="20"/>
              </w:rPr>
              <w:t xml:space="preserve">2020 жылғы 10 шілдедегі </w:t>
            </w:r>
            <w:r>
              <w:br/>
            </w:r>
            <w:r>
              <w:rPr>
                <w:rFonts w:ascii="Times New Roman"/>
                <w:b w:val="false"/>
                <w:i w:val="false"/>
                <w:color w:val="000000"/>
                <w:sz w:val="20"/>
              </w:rPr>
              <w:t>№ 33/382 шешіміне 1 қосымша</w:t>
            </w:r>
          </w:p>
        </w:tc>
      </w:tr>
    </w:tbl>
    <w:p>
      <w:pPr>
        <w:spacing w:after="0"/>
        <w:ind w:left="0"/>
        <w:jc w:val="left"/>
      </w:pPr>
      <w:r>
        <w:rPr>
          <w:rFonts w:ascii="Times New Roman"/>
          <w:b/>
          <w:i w:val="false"/>
          <w:color w:val="000000"/>
        </w:rPr>
        <w:t xml:space="preserve"> Ақтау қаласында бейбіт жиналыстарды ұйымдастыру және өткізу үшін арнайы орындар</w:t>
      </w:r>
    </w:p>
    <w:p>
      <w:pPr>
        <w:spacing w:after="0"/>
        <w:ind w:left="0"/>
        <w:jc w:val="both"/>
      </w:pPr>
      <w:r>
        <w:rPr>
          <w:rFonts w:ascii="Times New Roman"/>
          <w:b w:val="false"/>
          <w:i w:val="false"/>
          <w:color w:val="ff0000"/>
          <w:sz w:val="28"/>
        </w:rPr>
        <w:t xml:space="preserve">
      Ескерту. 1 қосымша жаңа редакцияда - Маңғыстау облысы Ақтау қалалық мәслихатының 13.03.2025 </w:t>
      </w:r>
      <w:r>
        <w:rPr>
          <w:rFonts w:ascii="Times New Roman"/>
          <w:b w:val="false"/>
          <w:i w:val="false"/>
          <w:color w:val="ff0000"/>
          <w:sz w:val="28"/>
        </w:rPr>
        <w:t>№ 20/127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Ақтау қаласында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"Ақ желкен" тұрғын массивінде орналасқан автотұрақ алаңы;</w:t>
      </w:r>
    </w:p>
    <w:p>
      <w:pPr>
        <w:spacing w:after="0"/>
        <w:ind w:left="0"/>
        <w:jc w:val="both"/>
      </w:pPr>
      <w:r>
        <w:rPr>
          <w:rFonts w:ascii="Times New Roman"/>
          <w:b w:val="false"/>
          <w:i w:val="false"/>
          <w:color w:val="000000"/>
          <w:sz w:val="28"/>
        </w:rPr>
        <w:t>
      2) 34 шағын аудандағы "Достық үйі" ғимаратының жанындағы автотұрақ алаңы;</w:t>
      </w:r>
    </w:p>
    <w:p>
      <w:pPr>
        <w:spacing w:after="0"/>
        <w:ind w:left="0"/>
        <w:jc w:val="both"/>
      </w:pPr>
      <w:r>
        <w:rPr>
          <w:rFonts w:ascii="Times New Roman"/>
          <w:b w:val="false"/>
          <w:i w:val="false"/>
          <w:color w:val="000000"/>
          <w:sz w:val="28"/>
        </w:rPr>
        <w:t>
      3) 11А және 26 шағын аудандар арасындағы автотұрақ алаңы.</w:t>
      </w:r>
    </w:p>
    <w:p>
      <w:pPr>
        <w:spacing w:after="0"/>
        <w:ind w:left="0"/>
        <w:jc w:val="both"/>
      </w:pPr>
      <w:r>
        <w:rPr>
          <w:rFonts w:ascii="Times New Roman"/>
          <w:b w:val="false"/>
          <w:i w:val="false"/>
          <w:color w:val="000000"/>
          <w:sz w:val="28"/>
        </w:rPr>
        <w:t>
      Демонстрациялар, шерулер өткізу үшін жүру маршруты: 14А шағын ауданнан 9А шағын ауданына дейін № 7 автожолының бір бөлігі.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Ақтау қалалық мәслихатының </w:t>
            </w:r>
            <w:r>
              <w:br/>
            </w:r>
            <w:r>
              <w:rPr>
                <w:rFonts w:ascii="Times New Roman"/>
                <w:b w:val="false"/>
                <w:i w:val="false"/>
                <w:color w:val="000000"/>
                <w:sz w:val="20"/>
              </w:rPr>
              <w:t xml:space="preserve">2020 жылғы 10 шілдедегі </w:t>
            </w:r>
            <w:r>
              <w:br/>
            </w:r>
            <w:r>
              <w:rPr>
                <w:rFonts w:ascii="Times New Roman"/>
                <w:b w:val="false"/>
                <w:i w:val="false"/>
                <w:color w:val="000000"/>
                <w:sz w:val="20"/>
              </w:rPr>
              <w:t>№33/382 шешіміне 2 қосымша</w:t>
            </w:r>
          </w:p>
        </w:tc>
      </w:tr>
    </w:tbl>
    <w:bookmarkStart w:name="z23" w:id="8"/>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 олардың шекті толтырылу нормалары, сондай-ақ Ақтау қаласында бейбіт жиналыстарды ұйымдастыру және өткізу үшін мамандандырылған орындарды материалдық-техникалық және ұйымдастырушылық қамтамасыз етуге қойылатын талаптар</w:t>
      </w:r>
    </w:p>
    <w:bookmarkEnd w:id="8"/>
    <w:p>
      <w:pPr>
        <w:spacing w:after="0"/>
        <w:ind w:left="0"/>
        <w:jc w:val="both"/>
      </w:pPr>
      <w:r>
        <w:rPr>
          <w:rFonts w:ascii="Times New Roman"/>
          <w:b w:val="false"/>
          <w:i w:val="false"/>
          <w:color w:val="ff0000"/>
          <w:sz w:val="28"/>
        </w:rPr>
        <w:t xml:space="preserve">
      Ескерту. 2 - қосымша жаңа редакцияда - Маңғыстау облысы Ақтау қалалық мәслихатының 04.10.2022 </w:t>
      </w:r>
      <w:r>
        <w:rPr>
          <w:rFonts w:ascii="Times New Roman"/>
          <w:b w:val="false"/>
          <w:i w:val="false"/>
          <w:color w:val="ff0000"/>
          <w:sz w:val="28"/>
        </w:rPr>
        <w:t>№ 18/145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55" w:id="9"/>
    <w:p>
      <w:pPr>
        <w:spacing w:after="0"/>
        <w:ind w:left="0"/>
        <w:jc w:val="both"/>
      </w:pPr>
      <w:r>
        <w:rPr>
          <w:rFonts w:ascii="Times New Roman"/>
          <w:b w:val="false"/>
          <w:i w:val="false"/>
          <w:color w:val="000000"/>
          <w:sz w:val="28"/>
        </w:rPr>
        <w:t>
      1. Осы бейбіт жиналыстарды ұйымдастыру және өткізу үшін арнайы орындарды пайдалану тәртібі, олардың шекті толтырылу нормалары, сондай-ақ Ақтау қаласында бейбіт жиналыстарды ұйымдастыру және өткізу үшін арнайы орындарды материалдық –техникалық және ұйымдастырушылық қамтамасыз етуге қойылатын талаптар "</w:t>
      </w:r>
      <w:r>
        <w:rPr>
          <w:rFonts w:ascii="Times New Roman"/>
          <w:b w:val="false"/>
          <w:i w:val="false"/>
          <w:color w:val="000000"/>
          <w:sz w:val="28"/>
        </w:rPr>
        <w:t>Қазақстан Республикасында бейбіт жиналыстарды ұйымдастыру және өткізу тәртібі туралы</w:t>
      </w:r>
      <w:r>
        <w:rPr>
          <w:rFonts w:ascii="Times New Roman"/>
          <w:b w:val="false"/>
          <w:i w:val="false"/>
          <w:color w:val="000000"/>
          <w:sz w:val="28"/>
        </w:rPr>
        <w:t>" Қазақстан Республикасының Заңына (бұдан әрі- Заң) сәйкес әзірленді.</w:t>
      </w:r>
    </w:p>
    <w:bookmarkEnd w:id="9"/>
    <w:bookmarkStart w:name="z56" w:id="10"/>
    <w:p>
      <w:pPr>
        <w:spacing w:after="0"/>
        <w:ind w:left="0"/>
        <w:jc w:val="both"/>
      </w:pPr>
      <w:r>
        <w:rPr>
          <w:rFonts w:ascii="Times New Roman"/>
          <w:b w:val="false"/>
          <w:i w:val="false"/>
          <w:color w:val="000000"/>
          <w:sz w:val="28"/>
        </w:rPr>
        <w:t>
      2. Арнайы орындар санитарлық нормалар мен өрт қауіпсіздігі ережелерін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 өткізуге жол беріледі.</w:t>
      </w:r>
    </w:p>
    <w:bookmarkEnd w:id="10"/>
    <w:bookmarkStart w:name="z57" w:id="11"/>
    <w:p>
      <w:pPr>
        <w:spacing w:after="0"/>
        <w:ind w:left="0"/>
        <w:jc w:val="both"/>
      </w:pPr>
      <w:r>
        <w:rPr>
          <w:rFonts w:ascii="Times New Roman"/>
          <w:b w:val="false"/>
          <w:i w:val="false"/>
          <w:color w:val="000000"/>
          <w:sz w:val="28"/>
        </w:rPr>
        <w:t>
      3. Егер Қазақстан Республикасының Заңында және өзге де заңдарында өзгеше белгіленбесе, бейбіт жиналыстарды өткізуді материалдық-техникалық және ұйымдық қамтамасыз етуді оларды ұйымдастырушы мен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w:t>
      </w:r>
    </w:p>
    <w:bookmarkEnd w:id="11"/>
    <w:bookmarkStart w:name="z29" w:id="12"/>
    <w:p>
      <w:pPr>
        <w:spacing w:after="0"/>
        <w:ind w:left="0"/>
        <w:jc w:val="both"/>
      </w:pPr>
      <w:r>
        <w:rPr>
          <w:rFonts w:ascii="Times New Roman"/>
          <w:b w:val="false"/>
          <w:i w:val="false"/>
          <w:color w:val="000000"/>
          <w:sz w:val="28"/>
        </w:rPr>
        <w:t>
      4. Ақтау қаласында бейбіт жиналыстарды ұйымдастыру және өткізу үшін арнайы орындарды шекті толтыру нормалары:</w:t>
      </w:r>
    </w:p>
    <w:bookmarkEnd w:id="12"/>
    <w:bookmarkStart w:name="z31" w:id="13"/>
    <w:p>
      <w:pPr>
        <w:spacing w:after="0"/>
        <w:ind w:left="0"/>
        <w:jc w:val="both"/>
      </w:pPr>
      <w:r>
        <w:rPr>
          <w:rFonts w:ascii="Times New Roman"/>
          <w:b w:val="false"/>
          <w:i w:val="false"/>
          <w:color w:val="000000"/>
          <w:sz w:val="28"/>
        </w:rPr>
        <w:t>
      1) "Ақ желкен" тұрғын массивінде орналасқан автотұрақ алаңы, шекті толымдылық нормасы 200 адам;</w:t>
      </w:r>
    </w:p>
    <w:bookmarkEnd w:id="13"/>
    <w:p>
      <w:pPr>
        <w:spacing w:after="0"/>
        <w:ind w:left="0"/>
        <w:jc w:val="both"/>
      </w:pPr>
      <w:r>
        <w:rPr>
          <w:rFonts w:ascii="Times New Roman"/>
          <w:b w:val="false"/>
          <w:i w:val="false"/>
          <w:color w:val="000000"/>
          <w:sz w:val="28"/>
        </w:rPr>
        <w:t>
      2) 34 шағын аудандағы "Достық үйі" ғимараты жанындағы автотұрақ алаңы, шекті толымдылық нормасы 100 адам;</w:t>
      </w:r>
    </w:p>
    <w:bookmarkStart w:name="z32" w:id="14"/>
    <w:p>
      <w:pPr>
        <w:spacing w:after="0"/>
        <w:ind w:left="0"/>
        <w:jc w:val="both"/>
      </w:pPr>
      <w:r>
        <w:rPr>
          <w:rFonts w:ascii="Times New Roman"/>
          <w:b w:val="false"/>
          <w:i w:val="false"/>
          <w:color w:val="000000"/>
          <w:sz w:val="28"/>
        </w:rPr>
        <w:t>
      3) № 11 "а" және № 26 шағынаудандар арасындағы автотұрақ алаңы, шекті толымдылық нормасы 200 адам;</w:t>
      </w:r>
    </w:p>
    <w:bookmarkEnd w:id="14"/>
    <w:bookmarkStart w:name="z33" w:id="15"/>
    <w:p>
      <w:pPr>
        <w:spacing w:after="0"/>
        <w:ind w:left="0"/>
        <w:jc w:val="both"/>
      </w:pPr>
      <w:r>
        <w:rPr>
          <w:rFonts w:ascii="Times New Roman"/>
          <w:b w:val="false"/>
          <w:i w:val="false"/>
          <w:color w:val="000000"/>
          <w:sz w:val="28"/>
        </w:rPr>
        <w:t>
      4) демонстрациялар, шерулер өткізу үшін жүру маршруты: № 14 "а" шағын ауданынан № 9 "а" шағын ауданына дейінгі № 7 автожолының бір бөлігі, шекті толтырылу нормасы 200 адам.</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Маңғыстау облысы Ақтау қалалық мәслихатының 13.03.2025 </w:t>
      </w:r>
      <w:r>
        <w:rPr>
          <w:rFonts w:ascii="Times New Roman"/>
          <w:b w:val="false"/>
          <w:i w:val="false"/>
          <w:color w:val="ff0000"/>
          <w:sz w:val="28"/>
        </w:rPr>
        <w:t>№ 20/127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16"/>
    <w:p>
      <w:pPr>
        <w:spacing w:after="0"/>
        <w:ind w:left="0"/>
        <w:jc w:val="both"/>
      </w:pPr>
      <w:r>
        <w:rPr>
          <w:rFonts w:ascii="Times New Roman"/>
          <w:b w:val="false"/>
          <w:i w:val="false"/>
          <w:color w:val="000000"/>
          <w:sz w:val="28"/>
        </w:rPr>
        <w:t>
      5. Жергілікті атқарушы органның келісімінсіз бейбіт жиналыстарды ұйымдастыру және өткізу үшін арнайы орындарда киіз үйлер, шатырлар, өзге де құрылыстар орнатуға жол берілмейді.</w:t>
      </w:r>
    </w:p>
    <w:bookmarkEnd w:id="16"/>
    <w:bookmarkStart w:name="z35" w:id="17"/>
    <w:p>
      <w:pPr>
        <w:spacing w:after="0"/>
        <w:ind w:left="0"/>
        <w:jc w:val="both"/>
      </w:pPr>
      <w:r>
        <w:rPr>
          <w:rFonts w:ascii="Times New Roman"/>
          <w:b w:val="false"/>
          <w:i w:val="false"/>
          <w:color w:val="000000"/>
          <w:sz w:val="28"/>
        </w:rPr>
        <w:t>
      6. Егер бейбіт жиналысты бір жерде және (немесе) сол бір жүру бағыты бойынша не бір мезгілде бірнеше бейбіт жиналысты ұйымдастырушы өткізуге үміткер болған жағдайда, көрсетілген орынды пайдалану кезектілігін жергілікті атқарушы орган бейбіт жиналысты ұйымдастырушыдан тиісті хабарлама немесе өтініш алған уақытты негізге ала отырып айқындайды.</w:t>
      </w:r>
    </w:p>
    <w:bookmarkEnd w:id="17"/>
    <w:bookmarkStart w:name="z36" w:id="18"/>
    <w:p>
      <w:pPr>
        <w:spacing w:after="0"/>
        <w:ind w:left="0"/>
        <w:jc w:val="both"/>
      </w:pPr>
      <w:r>
        <w:rPr>
          <w:rFonts w:ascii="Times New Roman"/>
          <w:b w:val="false"/>
          <w:i w:val="false"/>
          <w:color w:val="000000"/>
          <w:sz w:val="28"/>
        </w:rPr>
        <w:t>
      7. Пикеттеуден басқа, бейбіт жиналысқа қатысатын адамдар арасындағы жол берілетін ең аз қашықтық әлеуметтік қашықтықты сақтау мақсатында кемінде екі метрді құрайды.</w:t>
      </w:r>
    </w:p>
    <w:bookmarkEnd w:id="18"/>
    <w:bookmarkStart w:name="z37" w:id="19"/>
    <w:p>
      <w:pPr>
        <w:spacing w:after="0"/>
        <w:ind w:left="0"/>
        <w:jc w:val="both"/>
      </w:pPr>
      <w:r>
        <w:rPr>
          <w:rFonts w:ascii="Times New Roman"/>
          <w:b w:val="false"/>
          <w:i w:val="false"/>
          <w:color w:val="000000"/>
          <w:sz w:val="28"/>
        </w:rPr>
        <w:t>
      8. Пикеттеуді жүзеге асыратын тұлғалар арасындағы бір қатысушы өткізетін ең аз рұқсат етілген қашықтық кемінде 100 метрді құрайды.</w:t>
      </w:r>
    </w:p>
    <w:bookmarkEnd w:id="19"/>
    <w:bookmarkStart w:name="z38" w:id="20"/>
    <w:p>
      <w:pPr>
        <w:spacing w:after="0"/>
        <w:ind w:left="0"/>
        <w:jc w:val="both"/>
      </w:pPr>
      <w:r>
        <w:rPr>
          <w:rFonts w:ascii="Times New Roman"/>
          <w:b w:val="false"/>
          <w:i w:val="false"/>
          <w:color w:val="000000"/>
          <w:sz w:val="28"/>
        </w:rPr>
        <w:t>
      9. Бейбіт жиналыстар сағат 9.00-ден ерте басталмайды және бейбіт жиналыстар өткізілетін күні Ақтау қаласының жергілікті уақыт бойынша сағат 20.00-ден кешіктірілмей аяқталады.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Ақтау қалалық мәслихатының </w:t>
            </w:r>
            <w:r>
              <w:br/>
            </w:r>
            <w:r>
              <w:rPr>
                <w:rFonts w:ascii="Times New Roman"/>
                <w:b w:val="false"/>
                <w:i w:val="false"/>
                <w:color w:val="000000"/>
                <w:sz w:val="20"/>
              </w:rPr>
              <w:t xml:space="preserve">2020 жылғы 10 шілдедегі </w:t>
            </w:r>
            <w:r>
              <w:br/>
            </w:r>
            <w:r>
              <w:rPr>
                <w:rFonts w:ascii="Times New Roman"/>
                <w:b w:val="false"/>
                <w:i w:val="false"/>
                <w:color w:val="000000"/>
                <w:sz w:val="20"/>
              </w:rPr>
              <w:t>№ 33/382 шешіміне 3 қосымша</w:t>
            </w:r>
          </w:p>
        </w:tc>
      </w:tr>
    </w:tbl>
    <w:bookmarkStart w:name="z45" w:id="21"/>
    <w:p>
      <w:pPr>
        <w:spacing w:after="0"/>
        <w:ind w:left="0"/>
        <w:jc w:val="left"/>
      </w:pPr>
      <w:r>
        <w:rPr>
          <w:rFonts w:ascii="Times New Roman"/>
          <w:b/>
          <w:i w:val="false"/>
          <w:color w:val="000000"/>
        </w:rPr>
        <w:t xml:space="preserve"> Ақтау қаласында пикеттеуді өткізуге жол берілмейтін  іргелес аумақтардың шекаралары</w:t>
      </w:r>
    </w:p>
    <w:bookmarkEnd w:id="21"/>
    <w:p>
      <w:pPr>
        <w:spacing w:after="0"/>
        <w:ind w:left="0"/>
        <w:jc w:val="both"/>
      </w:pPr>
      <w:r>
        <w:rPr>
          <w:rFonts w:ascii="Times New Roman"/>
          <w:b w:val="false"/>
          <w:i w:val="false"/>
          <w:color w:val="ff0000"/>
          <w:sz w:val="28"/>
        </w:rPr>
        <w:t xml:space="preserve">
      Ескерту. 3 - қосымша жаңа редакцияда - Маңғыстау облысы Ақтау қалалық мәслихатының 04.10.2022 </w:t>
      </w:r>
      <w:r>
        <w:rPr>
          <w:rFonts w:ascii="Times New Roman"/>
          <w:b w:val="false"/>
          <w:i w:val="false"/>
          <w:color w:val="ff0000"/>
          <w:sz w:val="28"/>
        </w:rPr>
        <w:t>№ 18/145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6" w:id="22"/>
    <w:p>
      <w:pPr>
        <w:spacing w:after="0"/>
        <w:ind w:left="0"/>
        <w:jc w:val="both"/>
      </w:pPr>
      <w:r>
        <w:rPr>
          <w:rFonts w:ascii="Times New Roman"/>
          <w:b w:val="false"/>
          <w:i w:val="false"/>
          <w:color w:val="000000"/>
          <w:sz w:val="28"/>
        </w:rPr>
        <w:t>
      Ақтау қаласында келесі объектілердің іргелес аумақтарының шекарасынан 400 метр қашықтықта пикет өткізуге жол берілмейді:</w:t>
      </w:r>
    </w:p>
    <w:bookmarkEnd w:id="22"/>
    <w:bookmarkStart w:name="z47" w:id="23"/>
    <w:p>
      <w:pPr>
        <w:spacing w:after="0"/>
        <w:ind w:left="0"/>
        <w:jc w:val="both"/>
      </w:pPr>
      <w:r>
        <w:rPr>
          <w:rFonts w:ascii="Times New Roman"/>
          <w:b w:val="false"/>
          <w:i w:val="false"/>
          <w:color w:val="000000"/>
          <w:sz w:val="28"/>
        </w:rPr>
        <w:t>
      1) жаппай жерлеу орындарында;</w:t>
      </w:r>
    </w:p>
    <w:bookmarkEnd w:id="23"/>
    <w:bookmarkStart w:name="z48" w:id="24"/>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аумақтарда;</w:t>
      </w:r>
    </w:p>
    <w:bookmarkEnd w:id="24"/>
    <w:bookmarkStart w:name="z49" w:id="25"/>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5"/>
    <w:bookmarkStart w:name="z50" w:id="26"/>
    <w:p>
      <w:pPr>
        <w:spacing w:after="0"/>
        <w:ind w:left="0"/>
        <w:jc w:val="both"/>
      </w:pPr>
      <w:r>
        <w:rPr>
          <w:rFonts w:ascii="Times New Roman"/>
          <w:b w:val="false"/>
          <w:i w:val="false"/>
          <w:color w:val="000000"/>
          <w:sz w:val="28"/>
        </w:rPr>
        <w:t>
      4) қауіпті өндірістік объектілерге және пайдаланылуы қауіпсіздік техникасының арнайы қағидаларын сақтауды талап ететін өзге де объектілерге іргелес жатқан аумақтарда;</w:t>
      </w:r>
    </w:p>
    <w:bookmarkEnd w:id="26"/>
    <w:bookmarkStart w:name="z51" w:id="27"/>
    <w:p>
      <w:pPr>
        <w:spacing w:after="0"/>
        <w:ind w:left="0"/>
        <w:jc w:val="both"/>
      </w:pPr>
      <w:r>
        <w:rPr>
          <w:rFonts w:ascii="Times New Roman"/>
          <w:b w:val="false"/>
          <w:i w:val="false"/>
          <w:color w:val="000000"/>
          <w:sz w:val="28"/>
        </w:rPr>
        <w:t>
      5) магистральдық теміржол желілерінде, магистральдық құбыржолда, ұлттық электр желісінде, магистральдық байланыс желілерінде және оларға іргелес жатқан аумақтарда тыйым салынады.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