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8031" w14:textId="5808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2013 жылғы 24 қыркүйектегі № 288 "Түпқараған ауданының "Дана", "Жарас", "Әулет" шаруа қожалықтары аумақтарында карантиндік режимді енгізе отырып, карантинді аймақты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24 тамыздағы № 133 қаулысы. Маңғыстау облысы Әділет департаментінде 2020 жылғы 1 қыркүйекте № 4270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11 ақпандағы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2013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ауданының "Дана", "Жарас", "Әулет" шаруа қожалықтары аумақтарында карантиндік режимді енгізе отырып, карантинді аймақты белгілеу туралы" қаулысына (нормативтік құқықтық актілерді мемлекеттік тіркеу Тізілімінде № 2302 болып тіркелген, 2013 жылғы 17 қазанда "Маңғыстау" газетінде жарияланған)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(С.С. Қалдығұл) осы қаулының әділет органдарында мемлекеттік тіркелуін, бұқаралық ақпарат құралдарында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Б.А. Қашақовқа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