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51a6" w14:textId="091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5 наурыздағы № 38 қаулысы. Маңғыстау облысы Әділет департаментінде 2020 жылғы 10 наурызда № 4141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ветеринария басқармасы" мемлекеттік мекемесі (Ш.С. Хамиев)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наурыздағы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қаулысы (нормативтік құқықтық актілерді мемлекеттік тіркеу Тізілімінде № 2898 болып тіркелген, 2015 жылғы 22 желтоқсанда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3101 болып тіркелген, 2016 жылғы 3 тамызда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2017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3354 болып тіркелген, 2017 жылғы 22 мамырда Қазақстан Республикасы нормативтік құқықтық актілерінің Эталондық бақылау банкінде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2017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3463 болып тіркелген, 2017 жылғы 30 қарашада Қазақстан Республикасы нормативтік құқықтық актілерінің Эталондық бақылау банкінде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2019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 енгізу туралы" қаулысы (нормативтік құқықтық актілерді мемлекеттік тіркеу Тізілімінде № 3821 болып тіркелген, 2019 жылғы 15 ақпанда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