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1aad" w14:textId="4001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65/11 шешімі. Қызылорда облысының Әділет департаментінде 2020 жылғы 31 желтоқсанда № 8029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Керделі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109 185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115 999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-3 271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3 271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- 3 271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Керделі ауылдық округінің бюджетіне берілетін субвенциялар көлемдері 2021 жылға 39 542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65/11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