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c490" w14:textId="f35c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65/18 шешімі. Қызылорда облысының Әділет департаментінде 2020 жылғы 31 желтоқсанда № 8026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- 50 535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48 383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- 51 508,9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-973,9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973,9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973,9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16/9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Қарғалы ауылдық округінің бюджетіне берілетін субвенциялар көлемдері 2021 жылға 27 772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65/18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16/9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