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b7ca" w14:textId="8ccb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Шиелі аудандық мәслихатының 2019 жылғы 24 желтоқсандағы № 48/4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22 желтоқсандағы № 64/2 шешімі. Қызылорда облысының Әділет департаментінде 2020 жылғы 22 желтоқсанда № 7947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Шиелі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7047 нөмірімен тіркелген, 2019 жылы 30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- 25 342 068,0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- 2 247 514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7 155,3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- 23 065 398,7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- 25 525 359,0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- 246 668,5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- 360 755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- 114 086,5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-- 429 959,5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- 429 959,5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- 360 755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- 114 086, 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қаражаттарының пайдаланылатын қалдықтары -183 291 мың теңге".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 № 64/2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 №48/4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