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c463" w14:textId="70bc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2020-2022 жылдарға арналған бюджеті туралы" Шиелі аудандық мәслихатының 2019 жылғы 27 желтоқсандағы № 49/15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63/13 шешімі. Қызылорда облысының Әділет департаментінде 2020 жылғы 7 желтоқсанда № 7861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"Төңкеріс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7131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Төңкеріс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-130 496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128 308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-131 028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- 532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