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62e6" w14:textId="4f96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"Қоғалы ауылдық округінің 2020-2022 жылдарға арналған бюджеті туралы" Шиелі аудандық мәслихатының 2019 жылғы 27 желтоқсандағы № 49/21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63/19 шешімі. Қызылорда облысының Әділет департаментінде 2020 жылғы 7 желтоқсанда № 7854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7077 нөмірімен тіркелген, Қазақстан Республикасының нормативтік құқықтық актілерінің эталондық бақылау банкінде 2020 жылы 8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Қоғалы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69846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68935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- 69846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