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378f7" w14:textId="22378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2020-2022 жылдарға арналған бюджеті туралы" Шиелі аудандық мәслихатының 2019 жылғы 27 желтоқсандағы № 49/14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4 желтоқсандағы № 63/12 шешімі. Қызылорда облысының Әділет департаментінде 2020 жылғы 7 желтоқсанда № 7853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7098 нөмірімен тіркелген, Қазақстан Республикасының нормативтік құқықтық актілерінің эталондық бақылау банкінде 2020 жылы 10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Тартоғай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149 849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- 1 142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- 148 707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- 152 180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- 2331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- 2331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- 2331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4 желтоқсаны № 63/12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 49/14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