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ec2" w14:textId="4d16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2020-2022 жылдарға арналған бюджеті туралы" Шиелі аудандық мәслихатының 2019 жылғы 27 желтоқсандағы № 49/13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63/11 шешімі. Қызылорда облысының Әділет департаментінде 2020 жылғы 7 желтоқсанда № 7850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7101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Талаптан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166 854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163 804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168 657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- 1803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- 1803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