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c744" w14:textId="ee5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2020-2022 жылдарға арналған бюджеті туралы" Шиелі аудандық мәслихатының 2019 жылғы 27 желтоқсандағы № 49/23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63/21 шешімі. Қызылорда облысының Әділет департаментінде 2020 жылғы 7 желтоқсанда № 7849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7080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48048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