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29b6" w14:textId="1452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"Керделі ауылдық округінің 2020-2022 жылдарға арналған бюджеті туралы" Шиелі аудандық мәслихатының 2019 жылғы 27 желтоқсандағы № 49/11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60/11 шешімі. Қызылорда облысының Әділет департаментінде 2020 жылғы 9 қазанда № 7699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"Керделі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7134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Керделі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140 801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139 051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140 801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