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6b62" w14:textId="3506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"Еңбекші ауылдық округінің 2020-2022 жылдарға арналған бюджеті туралы" Шиелі аудандық мәслихатының 2019 жылғы 27 желтоқсандағы № 49/8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6 қазандағы № 60/8 шешімі. Қызылорда облысының Әділет департаментінде 2020 жылғы 9 қазанда № 7692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"Еңбекші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7111 нөмірімен тіркелген, Қазақстан Республикасының нормативтік құқықтық актілерінің эталондық бақылау банкінде 2020 жылы 10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Еңбекші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131 239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- 2 171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- 129 068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–131216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-825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-825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- 825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қазаны № 60/8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№49/8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