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acb0" w14:textId="d3a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2020-2022 жылдарға арналған бюджеті туралы" Шиелі аудандық мәслихатының 2019 жылғы 27 желтоқсандағы №49/6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58/3 шешімі. Қызылорда облысының Әділет департаментінде 2020 жылғы 19 тамызда № 7592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7113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- 38 458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- 40135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- 1 677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- 1 677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