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3ba4" w14:textId="6fd3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2020-2022 жылдарға арналған бюджеті туралы" Шиелі аудандық мәслихатының 2019 жылғы 27 желтоқсандағы №49/12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30 шілдедегі № 57/5 шешімі. Қызылорда облысының Әділет департаментінде 2020 жылғы 4 тамызда № 7571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7065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Сұлутөбе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- 159 070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- 157 188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- 196 064,6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- 997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- 997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- 35 997,6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- 997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30 шілдесі № 57/5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№49/12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 ведомостволық бағыныстағы мекемелердің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 ведомостволық бағыныстағы мекемелердің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