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c13e" w14:textId="c17c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15 шілдедегі № 56/2 шешімі. Қызылорда облысының Әділет департаментінде 2020 жылғы 16 шілдеде № 7565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электрондық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1, 2,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- 24 496 045, 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- 1 919 894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- 18 344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- 22 523 807, 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- 24 675 336,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- 250 668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- 364 755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- 114 087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-- 429 959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- 429 959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- 360 755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- 114 087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- 183 291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15 шілдесі № 56/2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24 желтоқсандағы №48/4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24496045,4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22523807,4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