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c13e" w14:textId="c17c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аудандық бюджет туралы" Шиелі аудандық мәслихатының 2019 жылғы 24 желтоқсандағы №48/4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15 шілдедегі № 56/2 шешімі. Қызылорда облысының Әділет департаментінде 2020 жылғы 16 шілдеде № 7565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аудандық бюджет туралы" Шиелі аудандық мәслихатының 2019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7047 нөмірімен тіркелген, 2019 жылы 30 желтоқсанда Қазақстан Республикасы нормативтік құқықтық актілерінің электрондық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1, 2, 3-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- 24 496 045, 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- 1 919 894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- 18 344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- 34 000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- 22 523 807, 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- 24 675 336, 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- 250 668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- 364 755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- 114 087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-- 429 959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- 429 959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- 360 755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- 114 087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- 183 291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2020 жылғы 15 шілдесі № 56/2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24 желтоқсандағы №48/4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24496045,4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22523807,4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22523801,3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24675336,4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